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EB32" w14:textId="3BED47C4" w:rsidR="00DC268F" w:rsidRDefault="00A64123" w:rsidP="00246F60">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w:t>
      </w:r>
      <w:r w:rsidR="00240501">
        <w:rPr>
          <w:rFonts w:ascii="Arial" w:hAnsi="Arial" w:cs="Arial"/>
          <w:b/>
          <w:bCs/>
          <w:sz w:val="28"/>
        </w:rPr>
        <w:t>7</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DC268F" w:rsidRPr="00DC268F">
        <w:rPr>
          <w:rFonts w:ascii="Arial" w:hAnsi="Arial" w:cs="Arial"/>
          <w:b/>
          <w:bCs/>
          <w:sz w:val="28"/>
        </w:rPr>
        <w:t>R1-240</w:t>
      </w:r>
      <w:r w:rsidR="00240501">
        <w:rPr>
          <w:rFonts w:ascii="Arial" w:hAnsi="Arial" w:cs="Arial"/>
          <w:b/>
          <w:bCs/>
          <w:sz w:val="28"/>
        </w:rPr>
        <w:t>3850</w:t>
      </w:r>
    </w:p>
    <w:p w14:paraId="00D0C103" w14:textId="319881F0" w:rsidR="00DC268F" w:rsidRPr="00DC268F" w:rsidRDefault="00240501" w:rsidP="00246F60">
      <w:pPr>
        <w:pStyle w:val="NoSpacing"/>
        <w:spacing w:after="0" w:line="240" w:lineRule="auto"/>
        <w:contextualSpacing/>
        <w:jc w:val="both"/>
        <w:rPr>
          <w:rFonts w:ascii="Arial" w:hAnsi="Arial" w:cs="Arial"/>
          <w:b/>
          <w:bCs/>
          <w:sz w:val="28"/>
          <w:szCs w:val="28"/>
        </w:rPr>
      </w:pPr>
      <w:r w:rsidRPr="00240501">
        <w:rPr>
          <w:rFonts w:ascii="Arial" w:eastAsia="MS Mincho" w:hAnsi="Arial" w:cs="Arial"/>
          <w:b/>
          <w:bCs/>
          <w:sz w:val="28"/>
          <w:szCs w:val="28"/>
        </w:rPr>
        <w:t>Fukuoka City, Fukuoka, Japan, May 20th – 24th, 2024</w:t>
      </w:r>
    </w:p>
    <w:p w14:paraId="290C2C47" w14:textId="77777777" w:rsidR="00BA6F77" w:rsidRDefault="00BA6F77" w:rsidP="00246F60">
      <w:pPr>
        <w:pStyle w:val="NoSpacing"/>
        <w:spacing w:after="0" w:line="240" w:lineRule="auto"/>
        <w:contextualSpacing/>
        <w:jc w:val="both"/>
        <w:rPr>
          <w:rFonts w:eastAsiaTheme="minorEastAsia"/>
          <w:b/>
          <w:sz w:val="24"/>
          <w:szCs w:val="24"/>
          <w:lang w:eastAsia="zh-CN"/>
        </w:rPr>
      </w:pPr>
    </w:p>
    <w:p w14:paraId="530B61A7" w14:textId="77777777"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76AE36E8" w14:textId="77777777"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147D4A0F" w14:textId="74356FCE"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4E7599" w:rsidRPr="004E7599">
        <w:rPr>
          <w:rFonts w:ascii="Arial" w:hAnsi="Arial" w:cs="Arial"/>
          <w:b/>
          <w:sz w:val="24"/>
          <w:szCs w:val="24"/>
        </w:rPr>
        <w:t>Summary of Offline Discussions on 3TX CB-based Uplink</w:t>
      </w:r>
      <w:r w:rsidR="004E7599">
        <w:rPr>
          <w:rFonts w:ascii="Arial" w:hAnsi="Arial" w:cs="Arial"/>
          <w:b/>
          <w:sz w:val="24"/>
          <w:szCs w:val="24"/>
        </w:rPr>
        <w:t xml:space="preserve"> </w:t>
      </w:r>
    </w:p>
    <w:p w14:paraId="258EEAF5" w14:textId="77777777" w:rsidR="00BA6F77" w:rsidRDefault="00A64123" w:rsidP="00246F60">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246F60">
      <w:pPr>
        <w:pStyle w:val="BodyText"/>
        <w:spacing w:after="0" w:line="240" w:lineRule="auto"/>
        <w:contextualSpacing/>
        <w:rPr>
          <w:rFonts w:ascii="Times New Roman" w:eastAsiaTheme="minorEastAsia" w:hAnsi="Times New Roman"/>
          <w:sz w:val="22"/>
          <w:szCs w:val="22"/>
          <w:lang w:eastAsia="zh-CN"/>
        </w:rPr>
      </w:pPr>
    </w:p>
    <w:p w14:paraId="68DD4FCF" w14:textId="77777777" w:rsidR="00BA6F77" w:rsidRDefault="00A64123" w:rsidP="00246F60">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D4BA7EC" w14:textId="77777777" w:rsidR="00BA6F77" w:rsidRDefault="00A64123" w:rsidP="00246F60">
      <w:pPr>
        <w:pStyle w:val="BodyText"/>
        <w:spacing w:after="0" w:line="240" w:lineRule="auto"/>
        <w:ind w:firstLine="288"/>
        <w:contextualSpacing/>
        <w:rPr>
          <w:rFonts w:eastAsiaTheme="minorEastAsia" w:cs="Times"/>
          <w:sz w:val="22"/>
          <w:szCs w:val="22"/>
          <w:lang w:eastAsia="zh-CN"/>
        </w:rPr>
      </w:pPr>
      <w:r>
        <w:rPr>
          <w:rFonts w:eastAsiaTheme="minorEastAsia" w:cs="Times"/>
          <w:sz w:val="22"/>
          <w:szCs w:val="22"/>
          <w:lang w:eastAsia="zh-CN"/>
        </w:rPr>
        <w:t xml:space="preserve">RAN plenary #112 approved the WID for NR MIMO Phase 5 [1]. The WID covers five objectives, where one of the described objectives is to specify 3-antenna-port codebook-based transmissions. </w:t>
      </w:r>
    </w:p>
    <w:p w14:paraId="2A75B58B" w14:textId="77777777" w:rsidR="00BA6F77" w:rsidRDefault="00BA6F77" w:rsidP="00246F60">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BA6F77" w14:paraId="0D01DC69" w14:textId="77777777">
        <w:tc>
          <w:tcPr>
            <w:tcW w:w="10260" w:type="dxa"/>
          </w:tcPr>
          <w:p w14:paraId="00C260CE" w14:textId="77777777" w:rsidR="00BA6F77" w:rsidRDefault="00A64123" w:rsidP="00246F60">
            <w:pPr>
              <w:pStyle w:val="ListParagraph"/>
              <w:numPr>
                <w:ilvl w:val="0"/>
                <w:numId w:val="16"/>
              </w:numPr>
              <w:snapToGrid w:val="0"/>
              <w:spacing w:before="0" w:line="240" w:lineRule="auto"/>
              <w:ind w:left="340"/>
              <w:contextualSpacing/>
              <w:rPr>
                <w:rFonts w:ascii="Times New Roman" w:eastAsia="Times New Roman" w:hAnsi="Times New Roman"/>
                <w:i/>
                <w:iCs/>
              </w:rPr>
            </w:pPr>
            <w:r>
              <w:rPr>
                <w:rFonts w:ascii="Times New Roman" w:eastAsia="Times New Roman" w:hAnsi="Times New Roman"/>
                <w:i/>
                <w:iCs/>
              </w:rPr>
              <w:t xml:space="preserve">Specify non-coherent UL </w:t>
            </w:r>
            <w:bookmarkStart w:id="1" w:name="_Hlk158211521"/>
            <w:r>
              <w:rPr>
                <w:rFonts w:ascii="Times New Roman" w:eastAsia="Times New Roman" w:hAnsi="Times New Roman"/>
                <w:i/>
                <w:iCs/>
              </w:rPr>
              <w:t>codebook to facilitate 3-antenna-port codebook-based transmissions, without enhancement on UL full power transmission and without enhancement on SRS resource.</w:t>
            </w:r>
          </w:p>
          <w:p w14:paraId="3C086101" w14:textId="77777777" w:rsidR="00BA6F77" w:rsidRDefault="00A64123" w:rsidP="00246F60">
            <w:pPr>
              <w:overflowPunct/>
              <w:autoSpaceDE/>
              <w:autoSpaceDN/>
              <w:adjustRightInd/>
              <w:snapToGrid w:val="0"/>
              <w:spacing w:before="0" w:after="0" w:line="240" w:lineRule="auto"/>
              <w:ind w:left="288"/>
              <w:contextualSpacing/>
              <w:textAlignment w:val="auto"/>
              <w:rPr>
                <w:rFonts w:eastAsia="Times New Roman"/>
                <w:i/>
                <w:iCs/>
                <w:sz w:val="22"/>
                <w:szCs w:val="22"/>
                <w:lang w:val="en-US"/>
              </w:rPr>
            </w:pPr>
            <w:r>
              <w:rPr>
                <w:rFonts w:eastAsia="Times New Roman"/>
                <w:i/>
                <w:iCs/>
                <w:sz w:val="22"/>
                <w:szCs w:val="22"/>
                <w:lang w:val="en-US"/>
              </w:rPr>
              <w:t>Note: UL full power transmission mode 1 and 2 are not supported.</w:t>
            </w:r>
          </w:p>
          <w:bookmarkEnd w:id="1"/>
          <w:p w14:paraId="287E369D" w14:textId="77777777" w:rsidR="00BA6F77" w:rsidRDefault="00BA6F77" w:rsidP="00246F60">
            <w:pPr>
              <w:snapToGrid w:val="0"/>
              <w:spacing w:before="0" w:after="0" w:line="240" w:lineRule="auto"/>
              <w:contextualSpacing/>
              <w:rPr>
                <w:bCs/>
                <w:i/>
                <w:iCs/>
                <w:sz w:val="22"/>
                <w:szCs w:val="22"/>
                <w:lang w:val="en-US"/>
              </w:rPr>
            </w:pPr>
          </w:p>
        </w:tc>
      </w:tr>
    </w:tbl>
    <w:p w14:paraId="1B71648A" w14:textId="77777777" w:rsidR="00BA6F77" w:rsidRDefault="00BA6F77" w:rsidP="00246F60">
      <w:pPr>
        <w:pStyle w:val="BodyText"/>
        <w:spacing w:after="0" w:line="240" w:lineRule="auto"/>
        <w:contextualSpacing/>
        <w:rPr>
          <w:rFonts w:ascii="Times New Roman" w:eastAsiaTheme="minorEastAsia" w:hAnsi="Times New Roman"/>
          <w:sz w:val="22"/>
          <w:szCs w:val="22"/>
          <w:lang w:eastAsia="zh-CN"/>
        </w:rPr>
      </w:pPr>
    </w:p>
    <w:p w14:paraId="682AC50B" w14:textId="77777777" w:rsidR="00BA6F77" w:rsidRDefault="00A64123" w:rsidP="00246F60">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Following the agreed description of the objective for 3TX UE, the focus of the discussion in Rel-19 NR MIMO is restricted to, </w:t>
      </w:r>
    </w:p>
    <w:p w14:paraId="4BD618B4" w14:textId="77777777" w:rsidR="00BA6F77" w:rsidRDefault="00A64123"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design of non-coherent UL 3TX codebook,</w:t>
      </w:r>
    </w:p>
    <w:p w14:paraId="6F7E85D5" w14:textId="77777777" w:rsidR="00BA6F77" w:rsidRDefault="00A64123"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reuse of existing SRS resource definition and dimensions,</w:t>
      </w:r>
    </w:p>
    <w:p w14:paraId="63E1316A" w14:textId="77777777" w:rsidR="00BA6F77" w:rsidRDefault="00A64123"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exclusion of full power modes 1 and 2.</w:t>
      </w:r>
    </w:p>
    <w:p w14:paraId="5131A538" w14:textId="77777777" w:rsidR="00BA6F77" w:rsidRDefault="00BA6F77" w:rsidP="00246F60">
      <w:pPr>
        <w:pStyle w:val="BodyText"/>
        <w:spacing w:after="0" w:line="240" w:lineRule="auto"/>
        <w:contextualSpacing/>
        <w:rPr>
          <w:rFonts w:ascii="Times New Roman" w:eastAsiaTheme="minorEastAsia" w:hAnsi="Times New Roman"/>
          <w:sz w:val="22"/>
          <w:szCs w:val="22"/>
          <w:lang w:eastAsia="zh-CN"/>
        </w:rPr>
      </w:pPr>
    </w:p>
    <w:p w14:paraId="1C6119EA" w14:textId="27A7366A" w:rsidR="008C1F7F" w:rsidRPr="003C59AD" w:rsidRDefault="008C1F7F" w:rsidP="00246F60">
      <w:pPr>
        <w:pStyle w:val="BodyText"/>
        <w:spacing w:after="0" w:line="240" w:lineRule="auto"/>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[2], the scope of the discussion for this meeting, and a list of all previous agreements related to this objective have </w:t>
      </w:r>
      <w:r w:rsidRPr="003C59AD">
        <w:rPr>
          <w:rFonts w:ascii="Times New Roman" w:eastAsiaTheme="minorEastAsia" w:hAnsi="Times New Roman"/>
          <w:sz w:val="22"/>
          <w:szCs w:val="22"/>
          <w:lang w:eastAsia="zh-CN"/>
        </w:rPr>
        <w:t>been provided.</w:t>
      </w:r>
    </w:p>
    <w:p w14:paraId="1EB0BEE8" w14:textId="77777777" w:rsidR="003C59AD" w:rsidRPr="003C59AD" w:rsidRDefault="003C59AD"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sidRPr="003C59AD">
        <w:rPr>
          <w:rFonts w:ascii="Times New Roman" w:eastAsiaTheme="minorEastAsia" w:hAnsi="Times New Roman"/>
          <w:sz w:val="22"/>
          <w:szCs w:val="22"/>
          <w:lang w:eastAsia="zh-CN"/>
        </w:rPr>
        <w:t>Closing remaining minor issues and details,</w:t>
      </w:r>
    </w:p>
    <w:p w14:paraId="7D9887A5" w14:textId="77777777" w:rsidR="003C59AD" w:rsidRPr="003C59AD" w:rsidRDefault="003C59AD" w:rsidP="00246F60">
      <w:pPr>
        <w:pStyle w:val="BodyText"/>
        <w:numPr>
          <w:ilvl w:val="0"/>
          <w:numId w:val="16"/>
        </w:numPr>
        <w:spacing w:after="0" w:line="240" w:lineRule="auto"/>
        <w:contextualSpacing/>
        <w:rPr>
          <w:rFonts w:ascii="Times New Roman" w:eastAsiaTheme="minorEastAsia" w:hAnsi="Times New Roman"/>
          <w:sz w:val="22"/>
          <w:szCs w:val="22"/>
          <w:lang w:eastAsia="zh-CN"/>
        </w:rPr>
      </w:pPr>
      <w:r w:rsidRPr="003C59AD">
        <w:rPr>
          <w:rFonts w:ascii="Times New Roman" w:eastAsiaTheme="minorEastAsia" w:hAnsi="Times New Roman"/>
          <w:sz w:val="22"/>
          <w:szCs w:val="22"/>
          <w:lang w:eastAsia="zh-CN"/>
        </w:rPr>
        <w:t>Discuss other potential functionalities,</w:t>
      </w:r>
    </w:p>
    <w:p w14:paraId="52862C1A" w14:textId="77777777" w:rsidR="008C1F7F" w:rsidRDefault="008C1F7F" w:rsidP="00246F60">
      <w:pPr>
        <w:pStyle w:val="BodyText"/>
        <w:spacing w:after="0" w:line="240" w:lineRule="auto"/>
        <w:contextualSpacing/>
        <w:rPr>
          <w:rFonts w:ascii="Times New Roman" w:eastAsiaTheme="minorEastAsia" w:hAnsi="Times New Roman"/>
          <w:sz w:val="22"/>
          <w:szCs w:val="22"/>
          <w:lang w:eastAsia="zh-CN"/>
        </w:rPr>
      </w:pPr>
    </w:p>
    <w:p w14:paraId="789C3CE4" w14:textId="3A610226" w:rsidR="00BA6F77" w:rsidRDefault="00F26BA8" w:rsidP="00246F60">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Non-codebook-based Precoding for 3TX</w:t>
      </w:r>
      <w:r w:rsidR="00622F88">
        <w:rPr>
          <w:rFonts w:ascii="Times New Roman" w:hAnsi="Times New Roman"/>
          <w:smallCaps/>
          <w:lang w:val="en-US"/>
        </w:rPr>
        <w:t xml:space="preserve"> UE</w:t>
      </w:r>
    </w:p>
    <w:p w14:paraId="65F598EF" w14:textId="77777777" w:rsidR="00F26BA8" w:rsidRDefault="00F26BA8" w:rsidP="00246F60">
      <w:pPr>
        <w:spacing w:after="0" w:line="240" w:lineRule="auto"/>
        <w:contextualSpacing/>
        <w:rPr>
          <w:lang w:val="en-US"/>
        </w:rPr>
      </w:pPr>
    </w:p>
    <w:tbl>
      <w:tblPr>
        <w:tblW w:w="0" w:type="auto"/>
        <w:tblCellMar>
          <w:left w:w="0" w:type="dxa"/>
          <w:right w:w="0" w:type="dxa"/>
        </w:tblCellMar>
        <w:tblLook w:val="04A0" w:firstRow="1" w:lastRow="0" w:firstColumn="1" w:lastColumn="0" w:noHBand="0" w:noVBand="1"/>
      </w:tblPr>
      <w:tblGrid>
        <w:gridCol w:w="2108"/>
        <w:gridCol w:w="3534"/>
        <w:gridCol w:w="2054"/>
        <w:gridCol w:w="2454"/>
      </w:tblGrid>
      <w:tr w:rsidR="004A0319" w14:paraId="02EF6219" w14:textId="77777777" w:rsidTr="004A0319">
        <w:trPr>
          <w:trHeight w:val="529"/>
        </w:trPr>
        <w:tc>
          <w:tcPr>
            <w:tcW w:w="21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1F8A6E" w14:textId="77777777" w:rsidR="004A0319" w:rsidRDefault="004A0319" w:rsidP="004A0319">
            <w:pPr>
              <w:spacing w:after="0" w:line="240" w:lineRule="auto"/>
              <w:contextualSpacing/>
              <w:jc w:val="center"/>
              <w:rPr>
                <w:rFonts w:ascii="Nirmala UI" w:hAnsi="Nirmala UI" w:cs="Nirmala UI"/>
                <w:b/>
                <w:bCs/>
                <w:lang w:val="en-US"/>
                <w14:ligatures w14:val="standardContextual"/>
              </w:rPr>
            </w:pPr>
            <w:r>
              <w:rPr>
                <w:rFonts w:ascii="Nirmala UI" w:hAnsi="Nirmala UI" w:cs="Nirmala UI"/>
                <w:b/>
                <w:bCs/>
                <w14:ligatures w14:val="standardContextual"/>
              </w:rPr>
              <w:t>Sub-topics</w:t>
            </w:r>
          </w:p>
        </w:tc>
        <w:tc>
          <w:tcPr>
            <w:tcW w:w="36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E9C98" w14:textId="77777777" w:rsidR="004A0319" w:rsidRDefault="004A0319" w:rsidP="004A0319">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Justification</w:t>
            </w:r>
          </w:p>
        </w:tc>
        <w:tc>
          <w:tcPr>
            <w:tcW w:w="20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A25CB" w14:textId="77777777" w:rsidR="004A0319" w:rsidRDefault="004A0319" w:rsidP="004A0319">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Expected progress in RAN1#117</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8CDE3" w14:textId="77777777" w:rsidR="004A0319" w:rsidRDefault="004A0319" w:rsidP="004A0319">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Expected progress in RAN1#118</w:t>
            </w:r>
          </w:p>
        </w:tc>
      </w:tr>
      <w:tr w:rsidR="004A0319" w14:paraId="53468372" w14:textId="77777777" w:rsidTr="004A0319">
        <w:tc>
          <w:tcPr>
            <w:tcW w:w="21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C473BC" w14:textId="33742685" w:rsidR="004A0319" w:rsidRDefault="004A0319" w:rsidP="004A0319">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Non-codebook precoding</w:t>
            </w:r>
          </w:p>
        </w:tc>
        <w:tc>
          <w:tcPr>
            <w:tcW w:w="3625" w:type="dxa"/>
            <w:tcBorders>
              <w:top w:val="nil"/>
              <w:left w:val="nil"/>
              <w:bottom w:val="single" w:sz="8" w:space="0" w:color="auto"/>
              <w:right w:val="single" w:sz="8" w:space="0" w:color="auto"/>
            </w:tcBorders>
            <w:tcMar>
              <w:top w:w="0" w:type="dxa"/>
              <w:left w:w="108" w:type="dxa"/>
              <w:bottom w:w="0" w:type="dxa"/>
              <w:right w:w="108" w:type="dxa"/>
            </w:tcMar>
            <w:hideMark/>
          </w:tcPr>
          <w:p w14:paraId="7398BBC0" w14:textId="303DABD6" w:rsidR="004A0319" w:rsidRDefault="004A0319" w:rsidP="001B23E2">
            <w:pPr>
              <w:pStyle w:val="ListParagraph"/>
              <w:numPr>
                <w:ilvl w:val="0"/>
                <w:numId w:val="85"/>
              </w:numPr>
              <w:spacing w:line="240" w:lineRule="auto"/>
              <w:contextualSpacing/>
              <w:rPr>
                <w:rFonts w:ascii="Nirmala UI" w:eastAsia="Times New Roman" w:hAnsi="Nirmala UI" w:cs="Nirmala UI"/>
                <w:sz w:val="20"/>
                <w:szCs w:val="20"/>
                <w14:ligatures w14:val="standardContextual"/>
              </w:rPr>
            </w:pPr>
            <w:r>
              <w:rPr>
                <w:rFonts w:ascii="Nirmala UI" w:eastAsia="Times New Roman" w:hAnsi="Nirmala UI" w:cs="Nirmala UI"/>
                <w:sz w:val="20"/>
                <w:szCs w:val="20"/>
              </w:rPr>
              <w:t xml:space="preserve">To </w:t>
            </w:r>
            <w:r w:rsidR="00CD34AE">
              <w:rPr>
                <w:rFonts w:ascii="Nirmala UI" w:eastAsia="Times New Roman" w:hAnsi="Nirmala UI" w:cs="Nirmala UI"/>
                <w:sz w:val="20"/>
                <w:szCs w:val="20"/>
              </w:rPr>
              <w:t xml:space="preserve">further </w:t>
            </w:r>
            <w:r>
              <w:rPr>
                <w:rFonts w:ascii="Nirmala UI" w:eastAsia="Times New Roman" w:hAnsi="Nirmala UI" w:cs="Nirmala UI"/>
                <w:sz w:val="20"/>
                <w:szCs w:val="20"/>
              </w:rPr>
              <w:t>complete 3TX functionality by supporting reciprocity-based precoding</w:t>
            </w:r>
          </w:p>
          <w:p w14:paraId="4567A764" w14:textId="77777777" w:rsidR="004A0319" w:rsidRDefault="004A0319" w:rsidP="001B23E2">
            <w:pPr>
              <w:pStyle w:val="ListParagraph"/>
              <w:numPr>
                <w:ilvl w:val="0"/>
                <w:numId w:val="85"/>
              </w:numPr>
              <w:spacing w:line="240" w:lineRule="auto"/>
              <w:contextualSpacing/>
              <w:rPr>
                <w:rFonts w:ascii="Nirmala UI" w:eastAsia="Times New Roman" w:hAnsi="Nirmala UI" w:cs="Nirmala UI"/>
                <w:sz w:val="20"/>
                <w:szCs w:val="20"/>
              </w:rPr>
            </w:pPr>
            <w:r>
              <w:rPr>
                <w:rFonts w:ascii="Nirmala UI" w:eastAsia="Times New Roman" w:hAnsi="Nirmala UI" w:cs="Nirmala UI"/>
                <w:sz w:val="20"/>
                <w:szCs w:val="20"/>
              </w:rPr>
              <w:t>Low effort</w:t>
            </w:r>
          </w:p>
        </w:tc>
        <w:tc>
          <w:tcPr>
            <w:tcW w:w="2095" w:type="dxa"/>
            <w:tcBorders>
              <w:top w:val="nil"/>
              <w:left w:val="nil"/>
              <w:bottom w:val="single" w:sz="8" w:space="0" w:color="auto"/>
              <w:right w:val="single" w:sz="8" w:space="0" w:color="auto"/>
            </w:tcBorders>
            <w:tcMar>
              <w:top w:w="0" w:type="dxa"/>
              <w:left w:w="108" w:type="dxa"/>
              <w:bottom w:w="0" w:type="dxa"/>
              <w:right w:w="108" w:type="dxa"/>
            </w:tcMar>
            <w:hideMark/>
          </w:tcPr>
          <w:p w14:paraId="348D7DDF" w14:textId="77777777" w:rsidR="004A0319" w:rsidRDefault="004A0319" w:rsidP="004A0319">
            <w:pPr>
              <w:spacing w:after="0" w:line="240" w:lineRule="auto"/>
              <w:contextualSpacing/>
              <w:jc w:val="center"/>
              <w:rPr>
                <w:rFonts w:ascii="Nirmala UI" w:eastAsia="Gulim" w:hAnsi="Nirmala UI" w:cs="Nirmala UI"/>
                <w14:ligatures w14:val="standardContextual"/>
              </w:rPr>
            </w:pPr>
            <w:r>
              <w:rPr>
                <w:rFonts w:ascii="Nirmala UI" w:hAnsi="Nirmala UI" w:cs="Nirmala UI"/>
                <w14:ligatures w14:val="standardContextual"/>
              </w:rPr>
              <w:t>100%</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3322A5FC" w14:textId="77777777" w:rsidR="004A0319" w:rsidRDefault="004A0319" w:rsidP="004A0319">
            <w:pPr>
              <w:spacing w:after="0" w:line="240" w:lineRule="auto"/>
              <w:contextualSpacing/>
              <w:jc w:val="center"/>
              <w:rPr>
                <w:rFonts w:ascii="Nirmala UI" w:hAnsi="Nirmala UI" w:cs="Nirmala UI"/>
                <w14:ligatures w14:val="standardContextual"/>
              </w:rPr>
            </w:pPr>
            <w:r>
              <w:rPr>
                <w:rFonts w:ascii="Nirmala UI" w:hAnsi="Nirmala UI" w:cs="Nirmala UI"/>
                <w14:ligatures w14:val="standardContextual"/>
              </w:rPr>
              <w:t>Completion</w:t>
            </w:r>
          </w:p>
        </w:tc>
      </w:tr>
    </w:tbl>
    <w:p w14:paraId="4D590B9E" w14:textId="77777777" w:rsidR="004A0319" w:rsidRDefault="004A0319" w:rsidP="00246F60">
      <w:pPr>
        <w:spacing w:after="0" w:line="240" w:lineRule="auto"/>
        <w:contextualSpacing/>
        <w:rPr>
          <w:lang w:val="en-US"/>
        </w:rPr>
      </w:pPr>
    </w:p>
    <w:p w14:paraId="5A92D20D" w14:textId="77777777" w:rsidR="00F26BA8" w:rsidRPr="00E970C2" w:rsidRDefault="00F26BA8" w:rsidP="009B00EA">
      <w:pPr>
        <w:overflowPunct/>
        <w:autoSpaceDE/>
        <w:autoSpaceDN/>
        <w:adjustRightInd/>
        <w:spacing w:after="0" w:line="240" w:lineRule="auto"/>
        <w:contextualSpacing/>
        <w:jc w:val="both"/>
        <w:textAlignment w:val="auto"/>
        <w:rPr>
          <w:rFonts w:eastAsia="Times New Roman"/>
          <w:i/>
          <w:iCs/>
          <w:sz w:val="22"/>
          <w:szCs w:val="22"/>
          <w:lang w:val="en-US"/>
        </w:rPr>
      </w:pPr>
      <w:r w:rsidRPr="00F26BA8">
        <w:rPr>
          <w:rFonts w:eastAsia="Times New Roman"/>
          <w:b/>
          <w:bCs/>
          <w:i/>
          <w:iCs/>
          <w:sz w:val="22"/>
          <w:szCs w:val="22"/>
          <w:highlight w:val="yellow"/>
          <w:lang w:val="en-US"/>
        </w:rPr>
        <w:t>Proposal 2.1</w:t>
      </w:r>
    </w:p>
    <w:p w14:paraId="4D912D31" w14:textId="77777777" w:rsidR="00F26BA8" w:rsidRPr="00F26BA8" w:rsidRDefault="00F26BA8" w:rsidP="009B00EA">
      <w:pPr>
        <w:overflowPunct/>
        <w:autoSpaceDE/>
        <w:autoSpaceDN/>
        <w:adjustRightInd/>
        <w:spacing w:after="0" w:line="240" w:lineRule="auto"/>
        <w:contextualSpacing/>
        <w:jc w:val="both"/>
        <w:textAlignment w:val="auto"/>
        <w:rPr>
          <w:rFonts w:eastAsia="Times New Roman"/>
          <w:i/>
          <w:iCs/>
          <w:sz w:val="22"/>
          <w:szCs w:val="22"/>
          <w:lang w:val="en-US"/>
        </w:rPr>
      </w:pPr>
      <w:r w:rsidRPr="00F26BA8">
        <w:rPr>
          <w:rFonts w:eastAsia="Times New Roman"/>
          <w:i/>
          <w:iCs/>
          <w:sz w:val="22"/>
          <w:szCs w:val="22"/>
          <w:lang w:val="en-US"/>
        </w:rPr>
        <w:t>To support</w:t>
      </w:r>
      <w:r w:rsidRPr="00E970C2">
        <w:rPr>
          <w:rFonts w:eastAsia="Times New Roman"/>
          <w:i/>
          <w:iCs/>
          <w:sz w:val="22"/>
          <w:szCs w:val="22"/>
          <w:lang w:val="en-US"/>
        </w:rPr>
        <w:t xml:space="preserve"> non-codebook-based UL transmission by a</w:t>
      </w:r>
      <w:r w:rsidRPr="00F26BA8">
        <w:rPr>
          <w:rFonts w:eastAsia="Times New Roman"/>
          <w:i/>
          <w:iCs/>
          <w:sz w:val="22"/>
          <w:szCs w:val="22"/>
          <w:lang w:val="en-US"/>
        </w:rPr>
        <w:t xml:space="preserve"> 3</w:t>
      </w:r>
      <w:r w:rsidRPr="00E970C2">
        <w:rPr>
          <w:rFonts w:eastAsia="Times New Roman"/>
          <w:i/>
          <w:iCs/>
          <w:sz w:val="22"/>
          <w:szCs w:val="22"/>
          <w:lang w:val="en-US"/>
        </w:rPr>
        <w:t xml:space="preserve">TX UE, </w:t>
      </w:r>
    </w:p>
    <w:p w14:paraId="557F7CED" w14:textId="64DE8A8E" w:rsidR="00F26BA8" w:rsidRPr="00F26BA8" w:rsidRDefault="00F26BA8" w:rsidP="009B00EA">
      <w:pPr>
        <w:pStyle w:val="ListParagraph"/>
        <w:numPr>
          <w:ilvl w:val="0"/>
          <w:numId w:val="16"/>
        </w:numPr>
        <w:spacing w:line="240" w:lineRule="auto"/>
        <w:contextualSpacing/>
        <w:jc w:val="both"/>
        <w:rPr>
          <w:rFonts w:ascii="Times New Roman" w:eastAsia="Times New Roman" w:hAnsi="Times New Roman"/>
          <w:i/>
          <w:iCs/>
        </w:rPr>
      </w:pPr>
      <w:r w:rsidRPr="00F26BA8">
        <w:rPr>
          <w:rFonts w:ascii="Times New Roman" w:eastAsia="Times New Roman" w:hAnsi="Times New Roman"/>
          <w:i/>
          <w:iCs/>
        </w:rPr>
        <w:t>A single SRS resource set</w:t>
      </w:r>
      <w:r w:rsidR="00861878">
        <w:rPr>
          <w:rFonts w:ascii="Times New Roman" w:eastAsia="Times New Roman" w:hAnsi="Times New Roman"/>
          <w:i/>
          <w:iCs/>
        </w:rPr>
        <w:t>,</w:t>
      </w:r>
      <w:r w:rsidRPr="00F26BA8">
        <w:rPr>
          <w:rFonts w:ascii="Times New Roman" w:eastAsia="Times New Roman" w:hAnsi="Times New Roman"/>
          <w:i/>
          <w:iCs/>
        </w:rPr>
        <w:t xml:space="preserve"> with up to N</w:t>
      </w:r>
      <w:r w:rsidRPr="00F26BA8">
        <w:rPr>
          <w:rFonts w:ascii="Times New Roman" w:eastAsia="Times New Roman" w:hAnsi="Times New Roman"/>
          <w:i/>
          <w:iCs/>
          <w:vertAlign w:val="subscript"/>
        </w:rPr>
        <w:t>SRS</w:t>
      </w:r>
      <w:r w:rsidRPr="00F26BA8">
        <w:rPr>
          <w:rFonts w:ascii="Times New Roman" w:eastAsia="Times New Roman" w:hAnsi="Times New Roman"/>
          <w:i/>
          <w:iCs/>
        </w:rPr>
        <w:t>=3 single-port SRS resources</w:t>
      </w:r>
      <w:r w:rsidR="00861878">
        <w:rPr>
          <w:rFonts w:ascii="Times New Roman" w:eastAsia="Times New Roman" w:hAnsi="Times New Roman"/>
          <w:i/>
          <w:iCs/>
        </w:rPr>
        <w:t>,</w:t>
      </w:r>
      <w:r w:rsidRPr="00F26BA8">
        <w:rPr>
          <w:rFonts w:ascii="Times New Roman" w:eastAsia="Times New Roman" w:hAnsi="Times New Roman"/>
          <w:i/>
          <w:iCs/>
        </w:rPr>
        <w:t xml:space="preserve"> is configured.</w:t>
      </w:r>
    </w:p>
    <w:p w14:paraId="542374FF" w14:textId="77777777" w:rsidR="009B00EA" w:rsidRDefault="009B00EA" w:rsidP="009B00EA">
      <w:pPr>
        <w:overflowPunct/>
        <w:autoSpaceDE/>
        <w:autoSpaceDN/>
        <w:adjustRightInd/>
        <w:spacing w:after="0" w:line="240" w:lineRule="auto"/>
        <w:contextualSpacing/>
        <w:jc w:val="both"/>
        <w:textAlignment w:val="auto"/>
        <w:rPr>
          <w:rFonts w:eastAsia="Times New Roman"/>
          <w:i/>
          <w:iCs/>
          <w:sz w:val="22"/>
          <w:szCs w:val="22"/>
          <w:lang w:val="en-US"/>
        </w:rPr>
      </w:pPr>
    </w:p>
    <w:p w14:paraId="7059C9A5" w14:textId="1CC1A98C" w:rsidR="00F26BA8" w:rsidRPr="00E970C2" w:rsidRDefault="00F26BA8" w:rsidP="009B00EA">
      <w:pPr>
        <w:overflowPunct/>
        <w:autoSpaceDE/>
        <w:autoSpaceDN/>
        <w:adjustRightInd/>
        <w:spacing w:after="0" w:line="240" w:lineRule="auto"/>
        <w:contextualSpacing/>
        <w:jc w:val="both"/>
        <w:textAlignment w:val="auto"/>
        <w:rPr>
          <w:rFonts w:eastAsia="Times New Roman"/>
          <w:i/>
          <w:iCs/>
          <w:sz w:val="22"/>
          <w:szCs w:val="22"/>
          <w:lang w:val="en-US"/>
        </w:rPr>
      </w:pPr>
      <w:r w:rsidRPr="00E970C2">
        <w:rPr>
          <w:rFonts w:eastAsia="Times New Roman"/>
          <w:i/>
          <w:iCs/>
          <w:sz w:val="22"/>
          <w:szCs w:val="22"/>
          <w:lang w:val="en-US"/>
        </w:rPr>
        <w:t> </w:t>
      </w:r>
      <w:r w:rsidRPr="00F26BA8">
        <w:rPr>
          <w:rFonts w:eastAsia="Times New Roman"/>
          <w:b/>
          <w:bCs/>
          <w:i/>
          <w:iCs/>
          <w:sz w:val="22"/>
          <w:szCs w:val="22"/>
          <w:highlight w:val="yellow"/>
          <w:lang w:val="en-US"/>
        </w:rPr>
        <w:t>Proposal 2.2</w:t>
      </w:r>
    </w:p>
    <w:p w14:paraId="07C28624" w14:textId="1989E90D" w:rsidR="00F26BA8" w:rsidRPr="00FE60C3" w:rsidRDefault="00F26BA8" w:rsidP="009B00EA">
      <w:pPr>
        <w:overflowPunct/>
        <w:autoSpaceDE/>
        <w:autoSpaceDN/>
        <w:adjustRightInd/>
        <w:spacing w:after="0" w:line="240" w:lineRule="auto"/>
        <w:contextualSpacing/>
        <w:jc w:val="both"/>
        <w:textAlignment w:val="auto"/>
        <w:rPr>
          <w:rFonts w:eastAsia="Times New Roman"/>
          <w:i/>
          <w:iCs/>
          <w:sz w:val="22"/>
          <w:szCs w:val="22"/>
        </w:rPr>
      </w:pPr>
      <w:r w:rsidRPr="00FE60C3">
        <w:rPr>
          <w:rFonts w:eastAsia="Times New Roman"/>
          <w:i/>
          <w:iCs/>
          <w:sz w:val="22"/>
          <w:szCs w:val="22"/>
          <w:lang w:val="en-US"/>
        </w:rPr>
        <w:t>To support</w:t>
      </w:r>
      <w:r w:rsidRPr="00E970C2">
        <w:rPr>
          <w:rFonts w:eastAsia="Times New Roman"/>
          <w:i/>
          <w:iCs/>
          <w:sz w:val="22"/>
          <w:szCs w:val="22"/>
          <w:lang w:val="en-US"/>
        </w:rPr>
        <w:t xml:space="preserve"> non-codebook-based UL transmission by a</w:t>
      </w:r>
      <w:r w:rsidRPr="00FE60C3">
        <w:rPr>
          <w:rFonts w:eastAsia="Times New Roman"/>
          <w:i/>
          <w:iCs/>
          <w:sz w:val="22"/>
          <w:szCs w:val="22"/>
          <w:lang w:val="en-US"/>
        </w:rPr>
        <w:t xml:space="preserve"> 3</w:t>
      </w:r>
      <w:r w:rsidRPr="00E970C2">
        <w:rPr>
          <w:rFonts w:eastAsia="Times New Roman"/>
          <w:i/>
          <w:iCs/>
          <w:sz w:val="22"/>
          <w:szCs w:val="22"/>
          <w:lang w:val="en-US"/>
        </w:rPr>
        <w:t xml:space="preserve">TX UE, </w:t>
      </w:r>
      <w:r w:rsidR="00FE60C3" w:rsidRPr="00FE60C3">
        <w:rPr>
          <w:rFonts w:eastAsia="Times New Roman"/>
          <w:i/>
          <w:iCs/>
          <w:sz w:val="22"/>
          <w:szCs w:val="22"/>
          <w:lang w:val="en-US"/>
        </w:rPr>
        <w:t>for SRI indication, r</w:t>
      </w:r>
      <w:r w:rsidR="00FE60C3" w:rsidRPr="00FE60C3">
        <w:rPr>
          <w:rFonts w:eastAsia="Times New Roman"/>
          <w:i/>
          <w:iCs/>
          <w:sz w:val="22"/>
          <w:szCs w:val="22"/>
        </w:rPr>
        <w:t>e</w:t>
      </w:r>
      <w:r w:rsidR="009B00EA">
        <w:rPr>
          <w:rFonts w:eastAsia="Times New Roman"/>
          <w:i/>
          <w:iCs/>
          <w:sz w:val="22"/>
          <w:szCs w:val="22"/>
        </w:rPr>
        <w:t>-</w:t>
      </w:r>
      <w:r w:rsidR="00FE60C3" w:rsidRPr="00FE60C3">
        <w:rPr>
          <w:rFonts w:eastAsia="Times New Roman"/>
          <w:i/>
          <w:iCs/>
          <w:sz w:val="22"/>
          <w:szCs w:val="22"/>
        </w:rPr>
        <w:t>use</w:t>
      </w:r>
      <w:r w:rsidRPr="00FE60C3">
        <w:rPr>
          <w:rFonts w:eastAsia="Times New Roman"/>
          <w:i/>
          <w:iCs/>
          <w:sz w:val="22"/>
          <w:szCs w:val="22"/>
          <w:lang w:val="en-US"/>
        </w:rPr>
        <w:t xml:space="preserve"> </w:t>
      </w:r>
      <w:r w:rsidR="009B00EA">
        <w:rPr>
          <w:rFonts w:eastAsia="Times New Roman"/>
          <w:i/>
          <w:iCs/>
          <w:sz w:val="22"/>
          <w:szCs w:val="22"/>
          <w:lang w:val="en-US"/>
        </w:rPr>
        <w:t xml:space="preserve">the </w:t>
      </w:r>
      <w:r w:rsidRPr="00FE60C3">
        <w:rPr>
          <w:rFonts w:eastAsia="Times New Roman"/>
          <w:i/>
          <w:iCs/>
          <w:sz w:val="22"/>
          <w:szCs w:val="22"/>
          <w:lang w:val="en-US"/>
        </w:rPr>
        <w:t xml:space="preserve">legacy-based solution by </w:t>
      </w:r>
      <w:r w:rsidR="00FE60C3" w:rsidRPr="00FE60C3">
        <w:rPr>
          <w:rFonts w:eastAsia="Times New Roman"/>
          <w:i/>
          <w:iCs/>
          <w:sz w:val="22"/>
          <w:szCs w:val="22"/>
        </w:rPr>
        <w:t xml:space="preserve">only considering the states corresponding to </w:t>
      </w:r>
      <w:r w:rsidR="00FE60C3" w:rsidRPr="00FE60C3">
        <w:rPr>
          <w:rFonts w:eastAsia="Times New Roman"/>
          <w:i/>
          <w:iCs/>
          <w:sz w:val="22"/>
          <w:szCs w:val="22"/>
          <w:lang w:val="en-US"/>
        </w:rPr>
        <w:t>N</w:t>
      </w:r>
      <w:r w:rsidR="00FE60C3" w:rsidRPr="00FE60C3">
        <w:rPr>
          <w:rFonts w:eastAsia="Times New Roman"/>
          <w:i/>
          <w:iCs/>
          <w:sz w:val="22"/>
          <w:szCs w:val="22"/>
          <w:vertAlign w:val="subscript"/>
          <w:lang w:val="en-US"/>
        </w:rPr>
        <w:t>SRS</w:t>
      </w:r>
      <w:r w:rsidR="00FE60C3" w:rsidRPr="00FE60C3">
        <w:rPr>
          <w:rFonts w:eastAsia="Times New Roman"/>
          <w:i/>
          <w:iCs/>
          <w:sz w:val="22"/>
          <w:szCs w:val="22"/>
        </w:rPr>
        <w:t>=</w:t>
      </w:r>
      <w:r w:rsidR="00FE60C3">
        <w:rPr>
          <w:rFonts w:eastAsia="Times New Roman"/>
          <w:i/>
          <w:iCs/>
          <w:sz w:val="22"/>
          <w:szCs w:val="22"/>
        </w:rPr>
        <w:t>2</w:t>
      </w:r>
      <w:r w:rsidR="00FE60C3" w:rsidRPr="00FE60C3">
        <w:rPr>
          <w:rFonts w:eastAsia="Times New Roman"/>
          <w:i/>
          <w:iCs/>
          <w:sz w:val="22"/>
          <w:szCs w:val="22"/>
        </w:rPr>
        <w:t xml:space="preserve"> </w:t>
      </w:r>
      <w:r w:rsidR="00FE60C3">
        <w:rPr>
          <w:rFonts w:eastAsia="Times New Roman"/>
          <w:i/>
          <w:iCs/>
          <w:sz w:val="22"/>
          <w:szCs w:val="22"/>
        </w:rPr>
        <w:t>a</w:t>
      </w:r>
      <w:r w:rsidR="00FE60C3" w:rsidRPr="00FE60C3">
        <w:rPr>
          <w:rFonts w:eastAsia="Times New Roman"/>
          <w:i/>
          <w:iCs/>
          <w:sz w:val="22"/>
          <w:szCs w:val="22"/>
        </w:rPr>
        <w:t xml:space="preserve">nd </w:t>
      </w:r>
      <w:r w:rsidR="00FE60C3" w:rsidRPr="00FE60C3">
        <w:rPr>
          <w:rFonts w:eastAsia="Times New Roman"/>
          <w:i/>
          <w:iCs/>
          <w:sz w:val="22"/>
          <w:szCs w:val="22"/>
          <w:lang w:val="en-US"/>
        </w:rPr>
        <w:t>N</w:t>
      </w:r>
      <w:r w:rsidR="00FE60C3" w:rsidRPr="00FE60C3">
        <w:rPr>
          <w:rFonts w:eastAsia="Times New Roman"/>
          <w:i/>
          <w:iCs/>
          <w:sz w:val="22"/>
          <w:szCs w:val="22"/>
          <w:vertAlign w:val="subscript"/>
          <w:lang w:val="en-US"/>
        </w:rPr>
        <w:t>SRS</w:t>
      </w:r>
      <w:r w:rsidR="00FE60C3" w:rsidRPr="00FE60C3">
        <w:rPr>
          <w:rFonts w:eastAsia="Times New Roman"/>
          <w:i/>
          <w:iCs/>
          <w:sz w:val="22"/>
          <w:szCs w:val="22"/>
        </w:rPr>
        <w:t>=</w:t>
      </w:r>
      <w:r w:rsidR="00FE60C3">
        <w:rPr>
          <w:rFonts w:eastAsia="Times New Roman"/>
          <w:i/>
          <w:iCs/>
          <w:sz w:val="22"/>
          <w:szCs w:val="22"/>
        </w:rPr>
        <w:t>3.</w:t>
      </w:r>
    </w:p>
    <w:p w14:paraId="6DFF8B8F" w14:textId="77777777" w:rsidR="00622F88" w:rsidRDefault="00622F88" w:rsidP="009B00EA">
      <w:pPr>
        <w:spacing w:after="0" w:line="240" w:lineRule="auto"/>
        <w:contextualSpacing/>
        <w:jc w:val="both"/>
        <w:rPr>
          <w:rFonts w:eastAsia="Times New Roman"/>
          <w:i/>
          <w:iCs/>
        </w:rPr>
      </w:pPr>
    </w:p>
    <w:p w14:paraId="7B6B0C2D" w14:textId="0672243E" w:rsidR="00622F88" w:rsidRPr="00E970C2" w:rsidRDefault="00622F88" w:rsidP="009B00EA">
      <w:pPr>
        <w:overflowPunct/>
        <w:autoSpaceDE/>
        <w:autoSpaceDN/>
        <w:adjustRightInd/>
        <w:spacing w:after="0" w:line="240" w:lineRule="auto"/>
        <w:contextualSpacing/>
        <w:jc w:val="both"/>
        <w:textAlignment w:val="auto"/>
        <w:rPr>
          <w:rFonts w:eastAsia="Times New Roman"/>
          <w:i/>
          <w:iCs/>
          <w:sz w:val="22"/>
          <w:szCs w:val="22"/>
          <w:lang w:val="en-US"/>
        </w:rPr>
      </w:pPr>
      <w:r w:rsidRPr="00FE60C3">
        <w:rPr>
          <w:rFonts w:eastAsia="Times New Roman"/>
          <w:b/>
          <w:bCs/>
          <w:i/>
          <w:iCs/>
          <w:sz w:val="22"/>
          <w:szCs w:val="22"/>
          <w:highlight w:val="yellow"/>
          <w:lang w:val="en-US"/>
        </w:rPr>
        <w:t>Proposal 2.3</w:t>
      </w:r>
    </w:p>
    <w:p w14:paraId="0D253A37" w14:textId="2F5771AF" w:rsidR="00F26BA8" w:rsidRDefault="00622F88" w:rsidP="009B00EA">
      <w:pPr>
        <w:overflowPunct/>
        <w:autoSpaceDE/>
        <w:autoSpaceDN/>
        <w:adjustRightInd/>
        <w:spacing w:after="0" w:line="240" w:lineRule="auto"/>
        <w:contextualSpacing/>
        <w:jc w:val="both"/>
        <w:textAlignment w:val="auto"/>
        <w:rPr>
          <w:rFonts w:eastAsia="Times New Roman"/>
          <w:i/>
          <w:iCs/>
          <w:sz w:val="22"/>
          <w:szCs w:val="22"/>
        </w:rPr>
      </w:pPr>
      <w:r w:rsidRPr="00FE60C3">
        <w:rPr>
          <w:rFonts w:eastAsia="Times New Roman"/>
          <w:i/>
          <w:iCs/>
          <w:sz w:val="22"/>
          <w:szCs w:val="22"/>
        </w:rPr>
        <w:t>To support non-codebook</w:t>
      </w:r>
      <w:r w:rsidR="00FE60C3" w:rsidRPr="00FE60C3">
        <w:rPr>
          <w:rFonts w:eastAsia="Times New Roman"/>
          <w:i/>
          <w:iCs/>
          <w:sz w:val="22"/>
          <w:szCs w:val="22"/>
        </w:rPr>
        <w:t xml:space="preserve"> UL transmission by a 3TX UE,</w:t>
      </w:r>
      <w:r w:rsidR="00246F60">
        <w:rPr>
          <w:rFonts w:eastAsia="Times New Roman"/>
          <w:i/>
          <w:iCs/>
          <w:sz w:val="22"/>
          <w:szCs w:val="22"/>
        </w:rPr>
        <w:t xml:space="preserve"> for SRI indication,</w:t>
      </w:r>
    </w:p>
    <w:p w14:paraId="68472225" w14:textId="59A9C947" w:rsidR="00246F60" w:rsidRPr="00246F60" w:rsidRDefault="00246F60" w:rsidP="009B00EA">
      <w:pPr>
        <w:pStyle w:val="ListParagraph"/>
        <w:numPr>
          <w:ilvl w:val="0"/>
          <w:numId w:val="16"/>
        </w:numPr>
        <w:spacing w:line="240" w:lineRule="auto"/>
        <w:contextualSpacing/>
        <w:jc w:val="both"/>
        <w:rPr>
          <w:rFonts w:ascii="Times New Roman" w:eastAsia="Times New Roman" w:hAnsi="Times New Roman"/>
          <w:i/>
          <w:iCs/>
        </w:rPr>
      </w:pPr>
      <w:r w:rsidRPr="00246F60">
        <w:rPr>
          <w:rFonts w:ascii="Times New Roman" w:eastAsia="Times New Roman" w:hAnsi="Times New Roman"/>
          <w:i/>
          <w:iCs/>
        </w:rPr>
        <w:t xml:space="preserve">Up to 3 bits is </w:t>
      </w:r>
      <w:r>
        <w:rPr>
          <w:rFonts w:ascii="Times New Roman" w:eastAsia="Times New Roman" w:hAnsi="Times New Roman"/>
          <w:i/>
          <w:iCs/>
        </w:rPr>
        <w:t>used</w:t>
      </w:r>
    </w:p>
    <w:p w14:paraId="68EC13DE" w14:textId="78F6778F" w:rsidR="00FE60C3" w:rsidRPr="00246F60" w:rsidRDefault="00246F60" w:rsidP="009B00EA">
      <w:pPr>
        <w:pStyle w:val="ListParagraph"/>
        <w:numPr>
          <w:ilvl w:val="1"/>
          <w:numId w:val="16"/>
        </w:numPr>
        <w:spacing w:line="240" w:lineRule="auto"/>
        <w:contextualSpacing/>
        <w:jc w:val="both"/>
        <w:rPr>
          <w:rFonts w:ascii="Times New Roman" w:eastAsia="Times New Roman" w:hAnsi="Times New Roman"/>
          <w:i/>
          <w:iCs/>
        </w:rPr>
      </w:pPr>
      <w:r w:rsidRPr="00246F60">
        <w:rPr>
          <w:rFonts w:ascii="Times New Roman" w:eastAsia="Times New Roman" w:hAnsi="Times New Roman"/>
          <w:i/>
          <w:iCs/>
        </w:rPr>
        <w:t xml:space="preserve">For </w:t>
      </w:r>
      <w:proofErr w:type="spellStart"/>
      <w:r w:rsidRPr="00246F60">
        <w:rPr>
          <w:rFonts w:ascii="Times New Roman" w:eastAsia="Times New Roman" w:hAnsi="Times New Roman"/>
          <w:i/>
          <w:iCs/>
        </w:rPr>
        <w:t>Lmax</w:t>
      </w:r>
      <w:proofErr w:type="spellEnd"/>
      <w:r w:rsidRPr="00246F60">
        <w:rPr>
          <w:rFonts w:ascii="Times New Roman" w:eastAsia="Times New Roman" w:hAnsi="Times New Roman"/>
          <w:i/>
          <w:iCs/>
        </w:rPr>
        <w:t>=1</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0275DA" w:rsidRPr="003638DC" w14:paraId="05FF0207" w14:textId="77777777" w:rsidTr="006A0B14">
        <w:trPr>
          <w:jc w:val="center"/>
        </w:trPr>
        <w:tc>
          <w:tcPr>
            <w:tcW w:w="1284" w:type="dxa"/>
            <w:vAlign w:val="center"/>
          </w:tcPr>
          <w:p w14:paraId="0D331CE2" w14:textId="77777777" w:rsidR="000275DA" w:rsidRPr="003638DC" w:rsidRDefault="000275DA" w:rsidP="00246F60">
            <w:pPr>
              <w:pStyle w:val="TAH"/>
              <w:spacing w:line="240" w:lineRule="auto"/>
              <w:contextualSpacing/>
              <w:rPr>
                <w:lang w:eastAsia="zh-CN"/>
              </w:rPr>
            </w:pPr>
            <w:r w:rsidRPr="003638DC">
              <w:rPr>
                <w:lang w:eastAsia="zh-CN"/>
              </w:rPr>
              <w:lastRenderedPageBreak/>
              <w:t>Bit field mapped to index</w:t>
            </w:r>
          </w:p>
        </w:tc>
        <w:tc>
          <w:tcPr>
            <w:tcW w:w="1862" w:type="dxa"/>
            <w:vAlign w:val="center"/>
          </w:tcPr>
          <w:p w14:paraId="7CE7B1E3" w14:textId="77777777" w:rsidR="000275DA" w:rsidRPr="003638DC" w:rsidRDefault="000275DA" w:rsidP="00246F60">
            <w:pPr>
              <w:pStyle w:val="TAH"/>
              <w:spacing w:line="240" w:lineRule="auto"/>
              <w:contextualSpacing/>
              <w:rPr>
                <w:lang w:eastAsia="zh-CN"/>
              </w:rPr>
            </w:pPr>
            <w:r w:rsidRPr="003638DC">
              <w:rPr>
                <w:rFonts w:hint="eastAsia"/>
                <w:lang w:eastAsia="zh-CN"/>
              </w:rPr>
              <w:t xml:space="preserve">SRI(s), </w:t>
            </w:r>
            <w:r w:rsidR="00501419" w:rsidRPr="003638DC">
              <w:rPr>
                <w:noProof/>
                <w:position w:val="-12"/>
              </w:rPr>
              <w:object w:dxaOrig="920" w:dyaOrig="360" w14:anchorId="0C6BD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pt;height:16pt;mso-width-percent:0;mso-height-percent:0;mso-width-percent:0;mso-height-percent:0" o:ole="">
                  <v:imagedata r:id="rId11" o:title=""/>
                </v:shape>
                <o:OLEObject Type="Embed" ProgID="Equation.3" ShapeID="_x0000_i1025" DrawAspect="Content" ObjectID="_1777829604" r:id="rId12"/>
              </w:object>
            </w:r>
          </w:p>
        </w:tc>
        <w:tc>
          <w:tcPr>
            <w:tcW w:w="1398" w:type="dxa"/>
            <w:vAlign w:val="center"/>
          </w:tcPr>
          <w:p w14:paraId="5FA03C9C" w14:textId="77777777" w:rsidR="000275DA" w:rsidRPr="003638DC" w:rsidRDefault="000275DA" w:rsidP="00246F60">
            <w:pPr>
              <w:pStyle w:val="TAH"/>
              <w:spacing w:line="240" w:lineRule="auto"/>
              <w:contextualSpacing/>
              <w:rPr>
                <w:lang w:eastAsia="zh-CN"/>
              </w:rPr>
            </w:pPr>
            <w:r w:rsidRPr="003638DC">
              <w:rPr>
                <w:lang w:eastAsia="zh-CN"/>
              </w:rPr>
              <w:t>Bit field mapped to index</w:t>
            </w:r>
          </w:p>
        </w:tc>
        <w:tc>
          <w:tcPr>
            <w:tcW w:w="1762" w:type="dxa"/>
            <w:vAlign w:val="center"/>
          </w:tcPr>
          <w:p w14:paraId="21422349" w14:textId="77777777" w:rsidR="000275DA" w:rsidRPr="003638DC" w:rsidRDefault="000275DA" w:rsidP="00246F60">
            <w:pPr>
              <w:pStyle w:val="TAH"/>
              <w:spacing w:line="240" w:lineRule="auto"/>
              <w:contextualSpacing/>
              <w:rPr>
                <w:lang w:eastAsia="zh-CN"/>
              </w:rPr>
            </w:pPr>
            <w:r w:rsidRPr="003638DC">
              <w:rPr>
                <w:rFonts w:hint="eastAsia"/>
                <w:lang w:eastAsia="zh-CN"/>
              </w:rPr>
              <w:t xml:space="preserve">SRI(s), </w:t>
            </w:r>
            <w:r w:rsidR="00501419" w:rsidRPr="003638DC">
              <w:rPr>
                <w:noProof/>
                <w:position w:val="-12"/>
              </w:rPr>
              <w:object w:dxaOrig="900" w:dyaOrig="360" w14:anchorId="20FE658B">
                <v:shape id="_x0000_i1026" type="#_x0000_t75" alt="" style="width:39.5pt;height:16pt;mso-width-percent:0;mso-height-percent:0;mso-width-percent:0;mso-height-percent:0" o:ole="">
                  <v:imagedata r:id="rId13" o:title=""/>
                </v:shape>
                <o:OLEObject Type="Embed" ProgID="Equation.3" ShapeID="_x0000_i1026" DrawAspect="Content" ObjectID="_1777829605" r:id="rId14"/>
              </w:object>
            </w:r>
          </w:p>
        </w:tc>
        <w:tc>
          <w:tcPr>
            <w:tcW w:w="1444" w:type="dxa"/>
            <w:shd w:val="clear" w:color="auto" w:fill="D9D9D9"/>
            <w:vAlign w:val="center"/>
          </w:tcPr>
          <w:p w14:paraId="01506F9B" w14:textId="77777777" w:rsidR="000275DA" w:rsidRPr="00FE60C3" w:rsidRDefault="000275DA" w:rsidP="00246F60">
            <w:pPr>
              <w:pStyle w:val="TAH"/>
              <w:spacing w:line="240" w:lineRule="auto"/>
              <w:contextualSpacing/>
              <w:rPr>
                <w:strike/>
                <w:lang w:eastAsia="zh-CN"/>
              </w:rPr>
            </w:pPr>
            <w:r w:rsidRPr="00FE60C3">
              <w:rPr>
                <w:strike/>
                <w:lang w:eastAsia="zh-CN"/>
              </w:rPr>
              <w:t>Bit field mapped to index</w:t>
            </w:r>
          </w:p>
        </w:tc>
        <w:tc>
          <w:tcPr>
            <w:tcW w:w="1843" w:type="dxa"/>
            <w:shd w:val="clear" w:color="auto" w:fill="D9D9D9"/>
            <w:vAlign w:val="center"/>
          </w:tcPr>
          <w:p w14:paraId="05D636BF" w14:textId="77777777" w:rsidR="000275DA" w:rsidRPr="00FE60C3" w:rsidRDefault="000275DA" w:rsidP="00246F60">
            <w:pPr>
              <w:pStyle w:val="TAH"/>
              <w:spacing w:line="240" w:lineRule="auto"/>
              <w:contextualSpacing/>
              <w:rPr>
                <w:strike/>
                <w:lang w:eastAsia="zh-CN"/>
              </w:rPr>
            </w:pPr>
            <w:r w:rsidRPr="00FE60C3">
              <w:rPr>
                <w:rFonts w:hint="eastAsia"/>
                <w:strike/>
                <w:lang w:eastAsia="zh-CN"/>
              </w:rPr>
              <w:t xml:space="preserve">SRI(s), </w:t>
            </w:r>
            <w:r w:rsidR="00501419" w:rsidRPr="00FE60C3">
              <w:rPr>
                <w:strike/>
                <w:noProof/>
                <w:position w:val="-12"/>
              </w:rPr>
              <w:object w:dxaOrig="920" w:dyaOrig="360" w14:anchorId="5A8A46E8">
                <v:shape id="_x0000_i1027" type="#_x0000_t75" alt="" style="width:41pt;height:16pt;mso-width-percent:0;mso-height-percent:0;mso-width-percent:0;mso-height-percent:0" o:ole="">
                  <v:imagedata r:id="rId15" o:title=""/>
                </v:shape>
                <o:OLEObject Type="Embed" ProgID="Equation.3" ShapeID="_x0000_i1027" DrawAspect="Content" ObjectID="_1777829606" r:id="rId16"/>
              </w:object>
            </w:r>
          </w:p>
        </w:tc>
      </w:tr>
      <w:tr w:rsidR="000275DA" w:rsidRPr="003638DC" w14:paraId="58F66B7D" w14:textId="77777777" w:rsidTr="006A0B14">
        <w:trPr>
          <w:jc w:val="center"/>
        </w:trPr>
        <w:tc>
          <w:tcPr>
            <w:tcW w:w="1284" w:type="dxa"/>
          </w:tcPr>
          <w:p w14:paraId="22FD6DD7" w14:textId="77777777" w:rsidR="000275DA" w:rsidRPr="003638DC" w:rsidRDefault="000275DA" w:rsidP="00246F60">
            <w:pPr>
              <w:pStyle w:val="TAC"/>
              <w:spacing w:line="240" w:lineRule="auto"/>
              <w:contextualSpacing/>
              <w:rPr>
                <w:lang w:eastAsia="zh-CN"/>
              </w:rPr>
            </w:pPr>
            <w:r w:rsidRPr="003638DC">
              <w:t>0</w:t>
            </w:r>
          </w:p>
        </w:tc>
        <w:tc>
          <w:tcPr>
            <w:tcW w:w="1862" w:type="dxa"/>
          </w:tcPr>
          <w:p w14:paraId="6F6B9A82" w14:textId="77777777" w:rsidR="000275DA" w:rsidRPr="003638DC" w:rsidRDefault="000275DA" w:rsidP="00246F60">
            <w:pPr>
              <w:pStyle w:val="TAC"/>
              <w:spacing w:line="240" w:lineRule="auto"/>
              <w:contextualSpacing/>
              <w:rPr>
                <w:lang w:eastAsia="zh-CN"/>
              </w:rPr>
            </w:pPr>
            <w:r w:rsidRPr="003638DC">
              <w:rPr>
                <w:rFonts w:hint="eastAsia"/>
                <w:lang w:eastAsia="zh-CN"/>
              </w:rPr>
              <w:t>0</w:t>
            </w:r>
          </w:p>
        </w:tc>
        <w:tc>
          <w:tcPr>
            <w:tcW w:w="1398" w:type="dxa"/>
          </w:tcPr>
          <w:p w14:paraId="0E136DF5" w14:textId="77777777" w:rsidR="000275DA" w:rsidRPr="003638DC" w:rsidRDefault="000275DA" w:rsidP="00246F60">
            <w:pPr>
              <w:pStyle w:val="TAC"/>
              <w:spacing w:line="240" w:lineRule="auto"/>
              <w:contextualSpacing/>
            </w:pPr>
            <w:r w:rsidRPr="003638DC">
              <w:t>0</w:t>
            </w:r>
          </w:p>
        </w:tc>
        <w:tc>
          <w:tcPr>
            <w:tcW w:w="1762" w:type="dxa"/>
          </w:tcPr>
          <w:p w14:paraId="1A6E05E1" w14:textId="77777777" w:rsidR="000275DA" w:rsidRPr="003638DC" w:rsidRDefault="000275DA" w:rsidP="00246F60">
            <w:pPr>
              <w:pStyle w:val="TAC"/>
              <w:spacing w:line="240" w:lineRule="auto"/>
              <w:contextualSpacing/>
              <w:rPr>
                <w:lang w:eastAsia="zh-CN"/>
              </w:rPr>
            </w:pPr>
            <w:r w:rsidRPr="003638DC">
              <w:rPr>
                <w:rFonts w:hint="eastAsia"/>
                <w:lang w:eastAsia="zh-CN"/>
              </w:rPr>
              <w:t>0</w:t>
            </w:r>
          </w:p>
        </w:tc>
        <w:tc>
          <w:tcPr>
            <w:tcW w:w="1444" w:type="dxa"/>
            <w:shd w:val="clear" w:color="auto" w:fill="D9D9D9"/>
          </w:tcPr>
          <w:p w14:paraId="09E45338" w14:textId="77777777" w:rsidR="000275DA" w:rsidRPr="00FE60C3" w:rsidRDefault="000275DA" w:rsidP="00246F60">
            <w:pPr>
              <w:pStyle w:val="TAC"/>
              <w:spacing w:line="240" w:lineRule="auto"/>
              <w:contextualSpacing/>
              <w:rPr>
                <w:strike/>
              </w:rPr>
            </w:pPr>
            <w:r w:rsidRPr="00FE60C3">
              <w:rPr>
                <w:strike/>
              </w:rPr>
              <w:t>0</w:t>
            </w:r>
          </w:p>
        </w:tc>
        <w:tc>
          <w:tcPr>
            <w:tcW w:w="1843" w:type="dxa"/>
          </w:tcPr>
          <w:p w14:paraId="175953F4" w14:textId="77777777" w:rsidR="000275DA" w:rsidRPr="00FE60C3" w:rsidRDefault="000275DA" w:rsidP="00246F60">
            <w:pPr>
              <w:pStyle w:val="TAC"/>
              <w:spacing w:line="240" w:lineRule="auto"/>
              <w:contextualSpacing/>
              <w:rPr>
                <w:strike/>
                <w:lang w:eastAsia="zh-CN"/>
              </w:rPr>
            </w:pPr>
            <w:r w:rsidRPr="00FE60C3">
              <w:rPr>
                <w:rFonts w:hint="eastAsia"/>
                <w:strike/>
                <w:lang w:eastAsia="zh-CN"/>
              </w:rPr>
              <w:t>0</w:t>
            </w:r>
          </w:p>
        </w:tc>
      </w:tr>
      <w:tr w:rsidR="000275DA" w:rsidRPr="003638DC" w14:paraId="7E1F8881" w14:textId="77777777" w:rsidTr="006A0B14">
        <w:trPr>
          <w:jc w:val="center"/>
        </w:trPr>
        <w:tc>
          <w:tcPr>
            <w:tcW w:w="1284" w:type="dxa"/>
            <w:vAlign w:val="center"/>
          </w:tcPr>
          <w:p w14:paraId="00868EEE" w14:textId="77777777" w:rsidR="000275DA" w:rsidRPr="003638DC" w:rsidRDefault="000275DA" w:rsidP="00246F60">
            <w:pPr>
              <w:pStyle w:val="TAC"/>
              <w:spacing w:line="240" w:lineRule="auto"/>
              <w:contextualSpacing/>
              <w:rPr>
                <w:lang w:eastAsia="zh-CN"/>
              </w:rPr>
            </w:pPr>
            <w:r w:rsidRPr="003638DC">
              <w:rPr>
                <w:rFonts w:hint="eastAsia"/>
                <w:lang w:eastAsia="zh-CN"/>
              </w:rPr>
              <w:t>1</w:t>
            </w:r>
          </w:p>
        </w:tc>
        <w:tc>
          <w:tcPr>
            <w:tcW w:w="1862" w:type="dxa"/>
            <w:vAlign w:val="center"/>
          </w:tcPr>
          <w:p w14:paraId="4525DEE2" w14:textId="77777777" w:rsidR="000275DA" w:rsidRPr="003638DC" w:rsidRDefault="000275DA" w:rsidP="00246F60">
            <w:pPr>
              <w:pStyle w:val="TAC"/>
              <w:spacing w:line="240" w:lineRule="auto"/>
              <w:contextualSpacing/>
              <w:rPr>
                <w:lang w:eastAsia="zh-CN"/>
              </w:rPr>
            </w:pPr>
            <w:r w:rsidRPr="003638DC">
              <w:rPr>
                <w:rFonts w:hint="eastAsia"/>
                <w:lang w:eastAsia="zh-CN"/>
              </w:rPr>
              <w:t>1</w:t>
            </w:r>
          </w:p>
        </w:tc>
        <w:tc>
          <w:tcPr>
            <w:tcW w:w="1398" w:type="dxa"/>
            <w:vAlign w:val="center"/>
          </w:tcPr>
          <w:p w14:paraId="58E45433" w14:textId="77777777" w:rsidR="000275DA" w:rsidRPr="003638DC" w:rsidRDefault="000275DA" w:rsidP="00246F60">
            <w:pPr>
              <w:pStyle w:val="TAC"/>
              <w:spacing w:line="240" w:lineRule="auto"/>
              <w:contextualSpacing/>
            </w:pPr>
            <w:r w:rsidRPr="003638DC">
              <w:rPr>
                <w:rFonts w:hint="eastAsia"/>
                <w:lang w:eastAsia="zh-CN"/>
              </w:rPr>
              <w:t>1</w:t>
            </w:r>
          </w:p>
        </w:tc>
        <w:tc>
          <w:tcPr>
            <w:tcW w:w="1762" w:type="dxa"/>
            <w:vAlign w:val="center"/>
          </w:tcPr>
          <w:p w14:paraId="4A7F1480" w14:textId="77777777" w:rsidR="000275DA" w:rsidRPr="003638DC" w:rsidRDefault="000275DA" w:rsidP="00246F60">
            <w:pPr>
              <w:pStyle w:val="TAC"/>
              <w:spacing w:line="240" w:lineRule="auto"/>
              <w:contextualSpacing/>
              <w:rPr>
                <w:lang w:eastAsia="zh-CN"/>
              </w:rPr>
            </w:pPr>
            <w:r w:rsidRPr="003638DC">
              <w:rPr>
                <w:rFonts w:hint="eastAsia"/>
                <w:lang w:eastAsia="zh-CN"/>
              </w:rPr>
              <w:t>1</w:t>
            </w:r>
          </w:p>
        </w:tc>
        <w:tc>
          <w:tcPr>
            <w:tcW w:w="1444" w:type="dxa"/>
            <w:shd w:val="clear" w:color="auto" w:fill="D9D9D9"/>
            <w:vAlign w:val="center"/>
          </w:tcPr>
          <w:p w14:paraId="08424287" w14:textId="77777777" w:rsidR="000275DA" w:rsidRPr="00FE60C3" w:rsidRDefault="000275DA" w:rsidP="00246F60">
            <w:pPr>
              <w:pStyle w:val="TAC"/>
              <w:spacing w:line="240" w:lineRule="auto"/>
              <w:contextualSpacing/>
              <w:rPr>
                <w:strike/>
              </w:rPr>
            </w:pPr>
            <w:r w:rsidRPr="00FE60C3">
              <w:rPr>
                <w:rFonts w:hint="eastAsia"/>
                <w:strike/>
                <w:lang w:eastAsia="zh-CN"/>
              </w:rPr>
              <w:t>1</w:t>
            </w:r>
          </w:p>
        </w:tc>
        <w:tc>
          <w:tcPr>
            <w:tcW w:w="1843" w:type="dxa"/>
            <w:vAlign w:val="center"/>
          </w:tcPr>
          <w:p w14:paraId="70FEE837" w14:textId="77777777" w:rsidR="000275DA" w:rsidRPr="00FE60C3" w:rsidRDefault="000275DA" w:rsidP="00246F60">
            <w:pPr>
              <w:pStyle w:val="TAC"/>
              <w:spacing w:line="240" w:lineRule="auto"/>
              <w:contextualSpacing/>
              <w:rPr>
                <w:strike/>
                <w:lang w:eastAsia="zh-CN"/>
              </w:rPr>
            </w:pPr>
            <w:r w:rsidRPr="00FE60C3">
              <w:rPr>
                <w:rFonts w:hint="eastAsia"/>
                <w:strike/>
                <w:lang w:eastAsia="zh-CN"/>
              </w:rPr>
              <w:t>1</w:t>
            </w:r>
          </w:p>
        </w:tc>
      </w:tr>
      <w:tr w:rsidR="000275DA" w:rsidRPr="003638DC" w14:paraId="4F2ACDFC" w14:textId="77777777" w:rsidTr="006A0B14">
        <w:trPr>
          <w:jc w:val="center"/>
        </w:trPr>
        <w:tc>
          <w:tcPr>
            <w:tcW w:w="1284" w:type="dxa"/>
            <w:vAlign w:val="center"/>
          </w:tcPr>
          <w:p w14:paraId="1AC4A6E4" w14:textId="77777777" w:rsidR="000275DA" w:rsidRPr="003638DC" w:rsidRDefault="000275DA" w:rsidP="00246F60">
            <w:pPr>
              <w:pStyle w:val="TAC"/>
              <w:spacing w:line="240" w:lineRule="auto"/>
              <w:contextualSpacing/>
              <w:rPr>
                <w:lang w:eastAsia="zh-CN"/>
              </w:rPr>
            </w:pPr>
          </w:p>
        </w:tc>
        <w:tc>
          <w:tcPr>
            <w:tcW w:w="1862" w:type="dxa"/>
            <w:vAlign w:val="center"/>
          </w:tcPr>
          <w:p w14:paraId="05432D35" w14:textId="77777777" w:rsidR="000275DA" w:rsidRPr="003638DC" w:rsidRDefault="000275DA" w:rsidP="00246F60">
            <w:pPr>
              <w:pStyle w:val="TAC"/>
              <w:spacing w:line="240" w:lineRule="auto"/>
              <w:contextualSpacing/>
              <w:rPr>
                <w:lang w:eastAsia="zh-CN"/>
              </w:rPr>
            </w:pPr>
          </w:p>
        </w:tc>
        <w:tc>
          <w:tcPr>
            <w:tcW w:w="1398" w:type="dxa"/>
            <w:vAlign w:val="center"/>
          </w:tcPr>
          <w:p w14:paraId="7D29FC74" w14:textId="77777777" w:rsidR="000275DA" w:rsidRPr="003638DC" w:rsidRDefault="000275DA" w:rsidP="00246F60">
            <w:pPr>
              <w:pStyle w:val="TAC"/>
              <w:spacing w:line="240" w:lineRule="auto"/>
              <w:contextualSpacing/>
              <w:rPr>
                <w:lang w:eastAsia="zh-CN"/>
              </w:rPr>
            </w:pPr>
            <w:r w:rsidRPr="003638DC">
              <w:rPr>
                <w:rFonts w:hint="eastAsia"/>
                <w:lang w:eastAsia="zh-CN"/>
              </w:rPr>
              <w:t>2</w:t>
            </w:r>
          </w:p>
        </w:tc>
        <w:tc>
          <w:tcPr>
            <w:tcW w:w="1762" w:type="dxa"/>
            <w:vAlign w:val="center"/>
          </w:tcPr>
          <w:p w14:paraId="4EC6E2CE" w14:textId="77777777" w:rsidR="000275DA" w:rsidRPr="003638DC" w:rsidRDefault="000275DA" w:rsidP="00246F60">
            <w:pPr>
              <w:pStyle w:val="TAC"/>
              <w:spacing w:line="240" w:lineRule="auto"/>
              <w:contextualSpacing/>
              <w:rPr>
                <w:lang w:eastAsia="zh-CN"/>
              </w:rPr>
            </w:pPr>
            <w:r w:rsidRPr="003638DC">
              <w:rPr>
                <w:rFonts w:hint="eastAsia"/>
                <w:lang w:eastAsia="zh-CN"/>
              </w:rPr>
              <w:t>2</w:t>
            </w:r>
          </w:p>
        </w:tc>
        <w:tc>
          <w:tcPr>
            <w:tcW w:w="1444" w:type="dxa"/>
            <w:shd w:val="clear" w:color="auto" w:fill="D9D9D9"/>
            <w:vAlign w:val="center"/>
          </w:tcPr>
          <w:p w14:paraId="3EF7CBA2" w14:textId="77777777" w:rsidR="000275DA" w:rsidRPr="00FE60C3" w:rsidRDefault="000275DA" w:rsidP="00246F60">
            <w:pPr>
              <w:pStyle w:val="TAC"/>
              <w:spacing w:line="240" w:lineRule="auto"/>
              <w:contextualSpacing/>
              <w:rPr>
                <w:strike/>
                <w:lang w:eastAsia="zh-CN"/>
              </w:rPr>
            </w:pPr>
            <w:r w:rsidRPr="00FE60C3">
              <w:rPr>
                <w:rFonts w:hint="eastAsia"/>
                <w:strike/>
                <w:lang w:eastAsia="zh-CN"/>
              </w:rPr>
              <w:t>2</w:t>
            </w:r>
          </w:p>
        </w:tc>
        <w:tc>
          <w:tcPr>
            <w:tcW w:w="1843" w:type="dxa"/>
            <w:vAlign w:val="center"/>
          </w:tcPr>
          <w:p w14:paraId="434BD4AD" w14:textId="77777777" w:rsidR="000275DA" w:rsidRPr="00FE60C3" w:rsidRDefault="000275DA" w:rsidP="00246F60">
            <w:pPr>
              <w:pStyle w:val="TAC"/>
              <w:spacing w:line="240" w:lineRule="auto"/>
              <w:contextualSpacing/>
              <w:rPr>
                <w:strike/>
                <w:lang w:eastAsia="zh-CN"/>
              </w:rPr>
            </w:pPr>
            <w:r w:rsidRPr="00FE60C3">
              <w:rPr>
                <w:rFonts w:hint="eastAsia"/>
                <w:strike/>
                <w:lang w:eastAsia="zh-CN"/>
              </w:rPr>
              <w:t>2</w:t>
            </w:r>
          </w:p>
        </w:tc>
      </w:tr>
      <w:tr w:rsidR="000275DA" w:rsidRPr="003638DC" w14:paraId="7BB0D688" w14:textId="77777777" w:rsidTr="006A0B14">
        <w:trPr>
          <w:jc w:val="center"/>
        </w:trPr>
        <w:tc>
          <w:tcPr>
            <w:tcW w:w="1284" w:type="dxa"/>
            <w:vAlign w:val="center"/>
          </w:tcPr>
          <w:p w14:paraId="382D0DEB" w14:textId="77777777" w:rsidR="000275DA" w:rsidRPr="003638DC" w:rsidRDefault="000275DA" w:rsidP="00246F60">
            <w:pPr>
              <w:pStyle w:val="TAC"/>
              <w:spacing w:line="240" w:lineRule="auto"/>
              <w:contextualSpacing/>
              <w:rPr>
                <w:lang w:eastAsia="zh-CN"/>
              </w:rPr>
            </w:pPr>
          </w:p>
        </w:tc>
        <w:tc>
          <w:tcPr>
            <w:tcW w:w="1862" w:type="dxa"/>
            <w:vAlign w:val="center"/>
          </w:tcPr>
          <w:p w14:paraId="337BD440" w14:textId="77777777" w:rsidR="000275DA" w:rsidRPr="003638DC" w:rsidRDefault="000275DA" w:rsidP="00246F60">
            <w:pPr>
              <w:pStyle w:val="TAC"/>
              <w:spacing w:line="240" w:lineRule="auto"/>
              <w:contextualSpacing/>
              <w:rPr>
                <w:lang w:eastAsia="zh-CN"/>
              </w:rPr>
            </w:pPr>
          </w:p>
        </w:tc>
        <w:tc>
          <w:tcPr>
            <w:tcW w:w="1398" w:type="dxa"/>
            <w:vAlign w:val="center"/>
          </w:tcPr>
          <w:p w14:paraId="308A79F6" w14:textId="77777777" w:rsidR="000275DA" w:rsidRPr="003638DC" w:rsidRDefault="000275DA" w:rsidP="00246F60">
            <w:pPr>
              <w:pStyle w:val="TAC"/>
              <w:spacing w:line="240" w:lineRule="auto"/>
              <w:contextualSpacing/>
              <w:rPr>
                <w:lang w:eastAsia="zh-CN"/>
              </w:rPr>
            </w:pPr>
            <w:r w:rsidRPr="003638DC">
              <w:rPr>
                <w:rFonts w:hint="eastAsia"/>
                <w:lang w:eastAsia="zh-CN"/>
              </w:rPr>
              <w:t>3</w:t>
            </w:r>
          </w:p>
        </w:tc>
        <w:tc>
          <w:tcPr>
            <w:tcW w:w="1762" w:type="dxa"/>
            <w:vAlign w:val="center"/>
          </w:tcPr>
          <w:p w14:paraId="4B759C9F" w14:textId="77777777" w:rsidR="000275DA" w:rsidRPr="003638DC" w:rsidRDefault="000275DA" w:rsidP="00246F60">
            <w:pPr>
              <w:pStyle w:val="TAC"/>
              <w:spacing w:line="240" w:lineRule="auto"/>
              <w:contextualSpacing/>
              <w:rPr>
                <w:lang w:eastAsia="zh-CN"/>
              </w:rPr>
            </w:pPr>
            <w:r w:rsidRPr="003638DC">
              <w:rPr>
                <w:rFonts w:hint="eastAsia"/>
                <w:lang w:eastAsia="zh-CN"/>
              </w:rPr>
              <w:t>reserved</w:t>
            </w:r>
          </w:p>
        </w:tc>
        <w:tc>
          <w:tcPr>
            <w:tcW w:w="1444" w:type="dxa"/>
            <w:shd w:val="clear" w:color="auto" w:fill="D9D9D9"/>
            <w:vAlign w:val="center"/>
          </w:tcPr>
          <w:p w14:paraId="7A0659D3" w14:textId="77777777" w:rsidR="000275DA" w:rsidRPr="00FE60C3" w:rsidRDefault="000275DA" w:rsidP="00246F60">
            <w:pPr>
              <w:pStyle w:val="TAC"/>
              <w:spacing w:line="240" w:lineRule="auto"/>
              <w:contextualSpacing/>
              <w:rPr>
                <w:strike/>
                <w:lang w:eastAsia="zh-CN"/>
              </w:rPr>
            </w:pPr>
            <w:r w:rsidRPr="00FE60C3">
              <w:rPr>
                <w:rFonts w:hint="eastAsia"/>
                <w:strike/>
                <w:lang w:eastAsia="zh-CN"/>
              </w:rPr>
              <w:t>3</w:t>
            </w:r>
          </w:p>
        </w:tc>
        <w:tc>
          <w:tcPr>
            <w:tcW w:w="1843" w:type="dxa"/>
            <w:vAlign w:val="center"/>
          </w:tcPr>
          <w:p w14:paraId="60B0DA3A" w14:textId="77777777" w:rsidR="000275DA" w:rsidRPr="00FE60C3" w:rsidRDefault="000275DA" w:rsidP="00246F60">
            <w:pPr>
              <w:pStyle w:val="TAC"/>
              <w:spacing w:line="240" w:lineRule="auto"/>
              <w:contextualSpacing/>
              <w:rPr>
                <w:strike/>
                <w:lang w:eastAsia="zh-CN"/>
              </w:rPr>
            </w:pPr>
            <w:r w:rsidRPr="00FE60C3">
              <w:rPr>
                <w:rFonts w:hint="eastAsia"/>
                <w:strike/>
                <w:lang w:eastAsia="zh-CN"/>
              </w:rPr>
              <w:t>3</w:t>
            </w:r>
          </w:p>
        </w:tc>
      </w:tr>
    </w:tbl>
    <w:p w14:paraId="7AFB24D4" w14:textId="77777777" w:rsidR="00246F60" w:rsidRDefault="00246F60" w:rsidP="00246F60">
      <w:pPr>
        <w:pStyle w:val="ListParagraph"/>
        <w:spacing w:line="240" w:lineRule="auto"/>
        <w:ind w:left="1440"/>
        <w:contextualSpacing/>
        <w:rPr>
          <w:rFonts w:ascii="Times New Roman" w:eastAsia="Times New Roman" w:hAnsi="Times New Roman"/>
          <w:i/>
          <w:iCs/>
        </w:rPr>
      </w:pPr>
    </w:p>
    <w:p w14:paraId="6F891B80" w14:textId="72D31CAD" w:rsidR="00246F60" w:rsidRPr="00246F60" w:rsidRDefault="00246F60" w:rsidP="00246F60">
      <w:pPr>
        <w:pStyle w:val="ListParagraph"/>
        <w:numPr>
          <w:ilvl w:val="1"/>
          <w:numId w:val="16"/>
        </w:numPr>
        <w:spacing w:line="240" w:lineRule="auto"/>
        <w:contextualSpacing/>
        <w:rPr>
          <w:rFonts w:ascii="Times New Roman" w:eastAsia="Times New Roman" w:hAnsi="Times New Roman"/>
          <w:i/>
          <w:iCs/>
        </w:rPr>
      </w:pPr>
      <w:r w:rsidRPr="00246F60">
        <w:rPr>
          <w:rFonts w:ascii="Times New Roman" w:eastAsia="Times New Roman" w:hAnsi="Times New Roman"/>
          <w:i/>
          <w:iCs/>
        </w:rPr>
        <w:t xml:space="preserve">For </w:t>
      </w:r>
      <w:proofErr w:type="spellStart"/>
      <w:r w:rsidRPr="00246F60">
        <w:rPr>
          <w:rFonts w:ascii="Times New Roman" w:eastAsia="Times New Roman" w:hAnsi="Times New Roman"/>
          <w:i/>
          <w:iCs/>
        </w:rPr>
        <w:t>Lmax</w:t>
      </w:r>
      <w:proofErr w:type="spellEnd"/>
      <w:r w:rsidRPr="00246F60">
        <w:rPr>
          <w:rFonts w:ascii="Times New Roman" w:eastAsia="Times New Roman" w:hAnsi="Times New Roman"/>
          <w:i/>
          <w:iCs/>
        </w:rPr>
        <w:t>=</w:t>
      </w:r>
      <w:r>
        <w:rPr>
          <w:rFonts w:ascii="Times New Roman" w:eastAsia="Times New Roman" w:hAnsi="Times New Roman"/>
          <w:i/>
          <w:iCs/>
        </w:rPr>
        <w:t>2</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0275DA" w:rsidRPr="003638DC" w14:paraId="44901E2D" w14:textId="77777777" w:rsidTr="006A0B14">
        <w:trPr>
          <w:jc w:val="center"/>
        </w:trPr>
        <w:tc>
          <w:tcPr>
            <w:tcW w:w="1284" w:type="dxa"/>
            <w:shd w:val="clear" w:color="auto" w:fill="D9D9D9"/>
            <w:vAlign w:val="center"/>
          </w:tcPr>
          <w:p w14:paraId="7E48C41D" w14:textId="77777777" w:rsidR="000275DA" w:rsidRPr="003638DC" w:rsidRDefault="000275DA" w:rsidP="00246F60">
            <w:pPr>
              <w:pStyle w:val="TAH"/>
              <w:spacing w:line="240" w:lineRule="auto"/>
              <w:contextualSpacing/>
              <w:rPr>
                <w:lang w:eastAsia="zh-CN"/>
              </w:rPr>
            </w:pPr>
            <w:r w:rsidRPr="003638DC">
              <w:rPr>
                <w:lang w:eastAsia="zh-CN"/>
              </w:rPr>
              <w:t>Bit field mapped to index</w:t>
            </w:r>
          </w:p>
        </w:tc>
        <w:tc>
          <w:tcPr>
            <w:tcW w:w="1862" w:type="dxa"/>
            <w:shd w:val="clear" w:color="auto" w:fill="D9D9D9"/>
            <w:vAlign w:val="center"/>
          </w:tcPr>
          <w:p w14:paraId="48987A74" w14:textId="77777777" w:rsidR="000275DA" w:rsidRPr="003638DC" w:rsidRDefault="000275DA" w:rsidP="00246F60">
            <w:pPr>
              <w:pStyle w:val="TAH"/>
              <w:spacing w:line="240" w:lineRule="auto"/>
              <w:contextualSpacing/>
              <w:rPr>
                <w:lang w:eastAsia="zh-CN"/>
              </w:rPr>
            </w:pPr>
            <w:r w:rsidRPr="003638DC">
              <w:rPr>
                <w:rFonts w:hint="eastAsia"/>
                <w:lang w:eastAsia="zh-CN"/>
              </w:rPr>
              <w:t xml:space="preserve">SRI(s), </w:t>
            </w:r>
            <w:r w:rsidR="00501419" w:rsidRPr="003638DC">
              <w:rPr>
                <w:noProof/>
                <w:position w:val="-12"/>
              </w:rPr>
              <w:object w:dxaOrig="920" w:dyaOrig="360" w14:anchorId="765B0D0A">
                <v:shape id="_x0000_i1028" type="#_x0000_t75" alt="" style="width:41pt;height:16pt;mso-width-percent:0;mso-height-percent:0;mso-width-percent:0;mso-height-percent:0" o:ole="">
                  <v:imagedata r:id="rId11" o:title=""/>
                </v:shape>
                <o:OLEObject Type="Embed" ProgID="Equation.3" ShapeID="_x0000_i1028" DrawAspect="Content" ObjectID="_1777829607" r:id="rId17"/>
              </w:object>
            </w:r>
          </w:p>
        </w:tc>
        <w:tc>
          <w:tcPr>
            <w:tcW w:w="1398" w:type="dxa"/>
            <w:shd w:val="clear" w:color="auto" w:fill="D9D9D9"/>
            <w:vAlign w:val="center"/>
          </w:tcPr>
          <w:p w14:paraId="1C9E9FF7" w14:textId="77777777" w:rsidR="000275DA" w:rsidRPr="003638DC" w:rsidRDefault="000275DA" w:rsidP="00246F60">
            <w:pPr>
              <w:pStyle w:val="TAH"/>
              <w:spacing w:line="240" w:lineRule="auto"/>
              <w:contextualSpacing/>
              <w:rPr>
                <w:lang w:eastAsia="zh-CN"/>
              </w:rPr>
            </w:pPr>
            <w:r w:rsidRPr="003638DC">
              <w:rPr>
                <w:lang w:eastAsia="zh-CN"/>
              </w:rPr>
              <w:t>Bit field mapped to index</w:t>
            </w:r>
          </w:p>
        </w:tc>
        <w:tc>
          <w:tcPr>
            <w:tcW w:w="1762" w:type="dxa"/>
            <w:shd w:val="clear" w:color="auto" w:fill="D9D9D9"/>
            <w:vAlign w:val="center"/>
          </w:tcPr>
          <w:p w14:paraId="0C6B88D2" w14:textId="77777777" w:rsidR="000275DA" w:rsidRPr="003638DC" w:rsidRDefault="000275DA" w:rsidP="00246F60">
            <w:pPr>
              <w:pStyle w:val="TAH"/>
              <w:spacing w:line="240" w:lineRule="auto"/>
              <w:contextualSpacing/>
              <w:rPr>
                <w:lang w:eastAsia="zh-CN"/>
              </w:rPr>
            </w:pPr>
            <w:r w:rsidRPr="003638DC">
              <w:rPr>
                <w:rFonts w:hint="eastAsia"/>
                <w:lang w:eastAsia="zh-CN"/>
              </w:rPr>
              <w:t xml:space="preserve">SRI(s), </w:t>
            </w:r>
            <w:r w:rsidR="00501419" w:rsidRPr="003638DC">
              <w:rPr>
                <w:noProof/>
                <w:position w:val="-12"/>
              </w:rPr>
              <w:object w:dxaOrig="900" w:dyaOrig="360" w14:anchorId="1E10262E">
                <v:shape id="_x0000_i1029" type="#_x0000_t75" alt="" style="width:39.5pt;height:16pt;mso-width-percent:0;mso-height-percent:0;mso-width-percent:0;mso-height-percent:0" o:ole="">
                  <v:imagedata r:id="rId13" o:title=""/>
                </v:shape>
                <o:OLEObject Type="Embed" ProgID="Equation.3" ShapeID="_x0000_i1029" DrawAspect="Content" ObjectID="_1777829608" r:id="rId18"/>
              </w:object>
            </w:r>
          </w:p>
        </w:tc>
        <w:tc>
          <w:tcPr>
            <w:tcW w:w="1444" w:type="dxa"/>
            <w:shd w:val="clear" w:color="auto" w:fill="D9D9D9"/>
            <w:vAlign w:val="center"/>
          </w:tcPr>
          <w:p w14:paraId="146C9BB6" w14:textId="77777777" w:rsidR="000275DA" w:rsidRPr="000275DA" w:rsidRDefault="000275DA" w:rsidP="00246F60">
            <w:pPr>
              <w:pStyle w:val="TAH"/>
              <w:spacing w:line="240" w:lineRule="auto"/>
              <w:contextualSpacing/>
              <w:rPr>
                <w:strike/>
                <w:lang w:eastAsia="zh-CN"/>
              </w:rPr>
            </w:pPr>
            <w:r w:rsidRPr="000275DA">
              <w:rPr>
                <w:strike/>
                <w:lang w:eastAsia="zh-CN"/>
              </w:rPr>
              <w:t>Bit field mapped to index</w:t>
            </w:r>
          </w:p>
        </w:tc>
        <w:tc>
          <w:tcPr>
            <w:tcW w:w="1843" w:type="dxa"/>
            <w:shd w:val="clear" w:color="auto" w:fill="D9D9D9"/>
            <w:vAlign w:val="center"/>
          </w:tcPr>
          <w:p w14:paraId="259E4A2B" w14:textId="77777777" w:rsidR="000275DA" w:rsidRPr="000275DA" w:rsidRDefault="000275DA" w:rsidP="00246F60">
            <w:pPr>
              <w:pStyle w:val="TAH"/>
              <w:spacing w:line="240" w:lineRule="auto"/>
              <w:contextualSpacing/>
              <w:rPr>
                <w:strike/>
                <w:lang w:eastAsia="zh-CN"/>
              </w:rPr>
            </w:pPr>
            <w:r w:rsidRPr="000275DA">
              <w:rPr>
                <w:rFonts w:hint="eastAsia"/>
                <w:strike/>
                <w:lang w:eastAsia="zh-CN"/>
              </w:rPr>
              <w:t xml:space="preserve">SRI(s), </w:t>
            </w:r>
            <w:r w:rsidR="00501419" w:rsidRPr="000275DA">
              <w:rPr>
                <w:strike/>
                <w:noProof/>
                <w:position w:val="-12"/>
              </w:rPr>
              <w:object w:dxaOrig="920" w:dyaOrig="360" w14:anchorId="6C957BC3">
                <v:shape id="_x0000_i1030" type="#_x0000_t75" alt="" style="width:41pt;height:16pt;mso-width-percent:0;mso-height-percent:0;mso-width-percent:0;mso-height-percent:0" o:ole="">
                  <v:imagedata r:id="rId19" o:title=""/>
                </v:shape>
                <o:OLEObject Type="Embed" ProgID="Equation.3" ShapeID="_x0000_i1030" DrawAspect="Content" ObjectID="_1777829609" r:id="rId20"/>
              </w:object>
            </w:r>
          </w:p>
        </w:tc>
      </w:tr>
      <w:tr w:rsidR="000275DA" w:rsidRPr="003638DC" w14:paraId="484D85C6" w14:textId="77777777" w:rsidTr="006A0B14">
        <w:trPr>
          <w:jc w:val="center"/>
        </w:trPr>
        <w:tc>
          <w:tcPr>
            <w:tcW w:w="1284" w:type="dxa"/>
            <w:shd w:val="clear" w:color="auto" w:fill="D9D9D9"/>
            <w:vAlign w:val="center"/>
          </w:tcPr>
          <w:p w14:paraId="67E273EB" w14:textId="77777777" w:rsidR="000275DA" w:rsidRPr="003638DC" w:rsidRDefault="000275DA" w:rsidP="00246F60">
            <w:pPr>
              <w:pStyle w:val="TAC"/>
              <w:spacing w:line="240" w:lineRule="auto"/>
              <w:contextualSpacing/>
              <w:rPr>
                <w:lang w:eastAsia="zh-CN"/>
              </w:rPr>
            </w:pPr>
            <w:r w:rsidRPr="003638DC">
              <w:rPr>
                <w:lang w:eastAsia="zh-CN"/>
              </w:rPr>
              <w:t>0</w:t>
            </w:r>
          </w:p>
        </w:tc>
        <w:tc>
          <w:tcPr>
            <w:tcW w:w="1862" w:type="dxa"/>
            <w:shd w:val="clear" w:color="auto" w:fill="auto"/>
            <w:vAlign w:val="center"/>
          </w:tcPr>
          <w:p w14:paraId="7585FAD3" w14:textId="77777777" w:rsidR="000275DA" w:rsidRPr="003638DC" w:rsidRDefault="000275DA" w:rsidP="00246F60">
            <w:pPr>
              <w:pStyle w:val="TAC"/>
              <w:spacing w:line="240" w:lineRule="auto"/>
              <w:contextualSpacing/>
              <w:rPr>
                <w:lang w:eastAsia="zh-CN"/>
              </w:rPr>
            </w:pPr>
            <w:r w:rsidRPr="003638DC">
              <w:rPr>
                <w:lang w:eastAsia="zh-CN"/>
              </w:rPr>
              <w:t>0</w:t>
            </w:r>
          </w:p>
        </w:tc>
        <w:tc>
          <w:tcPr>
            <w:tcW w:w="1398" w:type="dxa"/>
            <w:shd w:val="clear" w:color="auto" w:fill="D9D9D9"/>
            <w:vAlign w:val="center"/>
          </w:tcPr>
          <w:p w14:paraId="2FF4658B" w14:textId="77777777" w:rsidR="000275DA" w:rsidRPr="003638DC" w:rsidRDefault="000275DA" w:rsidP="00246F60">
            <w:pPr>
              <w:pStyle w:val="TAC"/>
              <w:spacing w:line="240" w:lineRule="auto"/>
              <w:contextualSpacing/>
              <w:rPr>
                <w:lang w:eastAsia="zh-CN"/>
              </w:rPr>
            </w:pPr>
            <w:r w:rsidRPr="003638DC">
              <w:rPr>
                <w:lang w:eastAsia="zh-CN"/>
              </w:rPr>
              <w:t>0</w:t>
            </w:r>
          </w:p>
        </w:tc>
        <w:tc>
          <w:tcPr>
            <w:tcW w:w="1762" w:type="dxa"/>
            <w:vAlign w:val="center"/>
          </w:tcPr>
          <w:p w14:paraId="4DE846C2" w14:textId="77777777" w:rsidR="000275DA" w:rsidRPr="003638DC" w:rsidRDefault="000275DA" w:rsidP="00246F60">
            <w:pPr>
              <w:pStyle w:val="TAC"/>
              <w:spacing w:line="240" w:lineRule="auto"/>
              <w:contextualSpacing/>
              <w:rPr>
                <w:lang w:eastAsia="zh-CN"/>
              </w:rPr>
            </w:pPr>
            <w:r w:rsidRPr="003638DC">
              <w:rPr>
                <w:lang w:eastAsia="zh-CN"/>
              </w:rPr>
              <w:t>0</w:t>
            </w:r>
          </w:p>
        </w:tc>
        <w:tc>
          <w:tcPr>
            <w:tcW w:w="1444" w:type="dxa"/>
            <w:shd w:val="clear" w:color="auto" w:fill="D9D9D9"/>
            <w:vAlign w:val="center"/>
          </w:tcPr>
          <w:p w14:paraId="62EF6255" w14:textId="77777777" w:rsidR="000275DA" w:rsidRPr="000275DA" w:rsidRDefault="000275DA" w:rsidP="00246F60">
            <w:pPr>
              <w:pStyle w:val="TAC"/>
              <w:spacing w:line="240" w:lineRule="auto"/>
              <w:contextualSpacing/>
              <w:rPr>
                <w:strike/>
                <w:lang w:eastAsia="zh-CN"/>
              </w:rPr>
            </w:pPr>
            <w:r w:rsidRPr="000275DA">
              <w:rPr>
                <w:strike/>
                <w:lang w:eastAsia="zh-CN"/>
              </w:rPr>
              <w:t>0</w:t>
            </w:r>
          </w:p>
        </w:tc>
        <w:tc>
          <w:tcPr>
            <w:tcW w:w="1843" w:type="dxa"/>
            <w:vAlign w:val="center"/>
          </w:tcPr>
          <w:p w14:paraId="149C3943" w14:textId="77777777" w:rsidR="000275DA" w:rsidRPr="000275DA" w:rsidRDefault="000275DA" w:rsidP="00246F60">
            <w:pPr>
              <w:pStyle w:val="TAC"/>
              <w:spacing w:line="240" w:lineRule="auto"/>
              <w:contextualSpacing/>
              <w:rPr>
                <w:strike/>
                <w:lang w:eastAsia="zh-CN"/>
              </w:rPr>
            </w:pPr>
            <w:r w:rsidRPr="000275DA">
              <w:rPr>
                <w:strike/>
                <w:lang w:eastAsia="zh-CN"/>
              </w:rPr>
              <w:t>0</w:t>
            </w:r>
          </w:p>
        </w:tc>
      </w:tr>
      <w:tr w:rsidR="000275DA" w:rsidRPr="003638DC" w14:paraId="6B6E636B" w14:textId="77777777" w:rsidTr="006A0B14">
        <w:trPr>
          <w:jc w:val="center"/>
        </w:trPr>
        <w:tc>
          <w:tcPr>
            <w:tcW w:w="1284" w:type="dxa"/>
            <w:shd w:val="clear" w:color="auto" w:fill="D9D9D9"/>
            <w:vAlign w:val="center"/>
          </w:tcPr>
          <w:p w14:paraId="6111CCE0" w14:textId="77777777" w:rsidR="000275DA" w:rsidRPr="003638DC" w:rsidRDefault="000275DA" w:rsidP="00246F60">
            <w:pPr>
              <w:pStyle w:val="TAC"/>
              <w:spacing w:line="240" w:lineRule="auto"/>
              <w:contextualSpacing/>
              <w:rPr>
                <w:lang w:eastAsia="zh-CN"/>
              </w:rPr>
            </w:pPr>
            <w:r w:rsidRPr="003638DC">
              <w:rPr>
                <w:lang w:eastAsia="zh-CN"/>
              </w:rPr>
              <w:t>1</w:t>
            </w:r>
          </w:p>
        </w:tc>
        <w:tc>
          <w:tcPr>
            <w:tcW w:w="1862" w:type="dxa"/>
            <w:shd w:val="clear" w:color="auto" w:fill="auto"/>
            <w:vAlign w:val="center"/>
          </w:tcPr>
          <w:p w14:paraId="02EDA650" w14:textId="77777777" w:rsidR="000275DA" w:rsidRPr="003638DC" w:rsidRDefault="000275DA" w:rsidP="00246F60">
            <w:pPr>
              <w:pStyle w:val="TAC"/>
              <w:spacing w:line="240" w:lineRule="auto"/>
              <w:contextualSpacing/>
              <w:rPr>
                <w:lang w:eastAsia="zh-CN"/>
              </w:rPr>
            </w:pPr>
            <w:r w:rsidRPr="003638DC">
              <w:rPr>
                <w:lang w:eastAsia="zh-CN"/>
              </w:rPr>
              <w:t>1</w:t>
            </w:r>
          </w:p>
        </w:tc>
        <w:tc>
          <w:tcPr>
            <w:tcW w:w="1398" w:type="dxa"/>
            <w:shd w:val="clear" w:color="auto" w:fill="D9D9D9"/>
            <w:vAlign w:val="center"/>
          </w:tcPr>
          <w:p w14:paraId="721204FB" w14:textId="77777777" w:rsidR="000275DA" w:rsidRPr="003638DC" w:rsidRDefault="000275DA" w:rsidP="00246F60">
            <w:pPr>
              <w:pStyle w:val="TAC"/>
              <w:spacing w:line="240" w:lineRule="auto"/>
              <w:contextualSpacing/>
              <w:rPr>
                <w:lang w:eastAsia="zh-CN"/>
              </w:rPr>
            </w:pPr>
            <w:r w:rsidRPr="003638DC">
              <w:rPr>
                <w:lang w:eastAsia="zh-CN"/>
              </w:rPr>
              <w:t>1</w:t>
            </w:r>
          </w:p>
        </w:tc>
        <w:tc>
          <w:tcPr>
            <w:tcW w:w="1762" w:type="dxa"/>
            <w:vAlign w:val="center"/>
          </w:tcPr>
          <w:p w14:paraId="3855FAB0" w14:textId="77777777" w:rsidR="000275DA" w:rsidRPr="003638DC" w:rsidRDefault="000275DA" w:rsidP="00246F60">
            <w:pPr>
              <w:pStyle w:val="TAC"/>
              <w:spacing w:line="240" w:lineRule="auto"/>
              <w:contextualSpacing/>
              <w:rPr>
                <w:lang w:eastAsia="zh-CN"/>
              </w:rPr>
            </w:pPr>
            <w:r w:rsidRPr="003638DC">
              <w:rPr>
                <w:lang w:eastAsia="zh-CN"/>
              </w:rPr>
              <w:t>1</w:t>
            </w:r>
          </w:p>
        </w:tc>
        <w:tc>
          <w:tcPr>
            <w:tcW w:w="1444" w:type="dxa"/>
            <w:shd w:val="clear" w:color="auto" w:fill="D9D9D9"/>
            <w:vAlign w:val="center"/>
          </w:tcPr>
          <w:p w14:paraId="557EF2E6" w14:textId="77777777" w:rsidR="000275DA" w:rsidRPr="000275DA" w:rsidRDefault="000275DA" w:rsidP="00246F60">
            <w:pPr>
              <w:pStyle w:val="TAC"/>
              <w:spacing w:line="240" w:lineRule="auto"/>
              <w:contextualSpacing/>
              <w:rPr>
                <w:strike/>
                <w:lang w:eastAsia="zh-CN"/>
              </w:rPr>
            </w:pPr>
            <w:r w:rsidRPr="000275DA">
              <w:rPr>
                <w:strike/>
                <w:lang w:eastAsia="zh-CN"/>
              </w:rPr>
              <w:t>1</w:t>
            </w:r>
          </w:p>
        </w:tc>
        <w:tc>
          <w:tcPr>
            <w:tcW w:w="1843" w:type="dxa"/>
            <w:vAlign w:val="center"/>
          </w:tcPr>
          <w:p w14:paraId="02394DE8" w14:textId="77777777" w:rsidR="000275DA" w:rsidRPr="000275DA" w:rsidRDefault="000275DA" w:rsidP="00246F60">
            <w:pPr>
              <w:pStyle w:val="TAC"/>
              <w:spacing w:line="240" w:lineRule="auto"/>
              <w:contextualSpacing/>
              <w:rPr>
                <w:strike/>
                <w:lang w:eastAsia="zh-CN"/>
              </w:rPr>
            </w:pPr>
            <w:r w:rsidRPr="000275DA">
              <w:rPr>
                <w:strike/>
                <w:lang w:eastAsia="zh-CN"/>
              </w:rPr>
              <w:t>1</w:t>
            </w:r>
          </w:p>
        </w:tc>
      </w:tr>
      <w:tr w:rsidR="000275DA" w:rsidRPr="003638DC" w14:paraId="10CF7870" w14:textId="77777777" w:rsidTr="006A0B14">
        <w:trPr>
          <w:jc w:val="center"/>
        </w:trPr>
        <w:tc>
          <w:tcPr>
            <w:tcW w:w="1284" w:type="dxa"/>
            <w:shd w:val="clear" w:color="auto" w:fill="D9D9D9"/>
            <w:vAlign w:val="center"/>
          </w:tcPr>
          <w:p w14:paraId="04E8EB2D" w14:textId="77777777" w:rsidR="000275DA" w:rsidRPr="003638DC" w:rsidRDefault="000275DA" w:rsidP="00246F60">
            <w:pPr>
              <w:pStyle w:val="TAC"/>
              <w:spacing w:line="240" w:lineRule="auto"/>
              <w:contextualSpacing/>
              <w:rPr>
                <w:lang w:eastAsia="zh-CN"/>
              </w:rPr>
            </w:pPr>
            <w:r w:rsidRPr="003638DC">
              <w:rPr>
                <w:lang w:eastAsia="zh-CN"/>
              </w:rPr>
              <w:t>2</w:t>
            </w:r>
          </w:p>
        </w:tc>
        <w:tc>
          <w:tcPr>
            <w:tcW w:w="1862" w:type="dxa"/>
            <w:shd w:val="clear" w:color="auto" w:fill="auto"/>
            <w:vAlign w:val="center"/>
          </w:tcPr>
          <w:p w14:paraId="7692C5BB" w14:textId="77777777" w:rsidR="000275DA" w:rsidRPr="003638DC" w:rsidRDefault="000275DA" w:rsidP="00246F60">
            <w:pPr>
              <w:pStyle w:val="TAC"/>
              <w:spacing w:line="240" w:lineRule="auto"/>
              <w:contextualSpacing/>
              <w:rPr>
                <w:lang w:eastAsia="zh-CN"/>
              </w:rPr>
            </w:pPr>
            <w:r w:rsidRPr="003638DC">
              <w:rPr>
                <w:lang w:eastAsia="zh-CN"/>
              </w:rPr>
              <w:t>0,1</w:t>
            </w:r>
          </w:p>
        </w:tc>
        <w:tc>
          <w:tcPr>
            <w:tcW w:w="1398" w:type="dxa"/>
            <w:shd w:val="clear" w:color="auto" w:fill="D9D9D9"/>
            <w:vAlign w:val="center"/>
          </w:tcPr>
          <w:p w14:paraId="77B89376" w14:textId="77777777" w:rsidR="000275DA" w:rsidRPr="003638DC" w:rsidRDefault="000275DA" w:rsidP="00246F60">
            <w:pPr>
              <w:pStyle w:val="TAC"/>
              <w:spacing w:line="240" w:lineRule="auto"/>
              <w:contextualSpacing/>
              <w:rPr>
                <w:lang w:eastAsia="zh-CN"/>
              </w:rPr>
            </w:pPr>
            <w:r w:rsidRPr="003638DC">
              <w:rPr>
                <w:lang w:eastAsia="zh-CN"/>
              </w:rPr>
              <w:t>2</w:t>
            </w:r>
          </w:p>
        </w:tc>
        <w:tc>
          <w:tcPr>
            <w:tcW w:w="1762" w:type="dxa"/>
            <w:vAlign w:val="center"/>
          </w:tcPr>
          <w:p w14:paraId="7EFE11DF" w14:textId="77777777" w:rsidR="000275DA" w:rsidRPr="003638DC" w:rsidRDefault="000275DA" w:rsidP="00246F60">
            <w:pPr>
              <w:pStyle w:val="TAC"/>
              <w:spacing w:line="240" w:lineRule="auto"/>
              <w:contextualSpacing/>
              <w:rPr>
                <w:lang w:eastAsia="zh-CN"/>
              </w:rPr>
            </w:pPr>
            <w:r w:rsidRPr="003638DC">
              <w:rPr>
                <w:lang w:eastAsia="zh-CN"/>
              </w:rPr>
              <w:t>2</w:t>
            </w:r>
          </w:p>
        </w:tc>
        <w:tc>
          <w:tcPr>
            <w:tcW w:w="1444" w:type="dxa"/>
            <w:shd w:val="clear" w:color="auto" w:fill="D9D9D9"/>
            <w:vAlign w:val="center"/>
          </w:tcPr>
          <w:p w14:paraId="74008986" w14:textId="77777777" w:rsidR="000275DA" w:rsidRPr="000275DA" w:rsidRDefault="000275DA" w:rsidP="00246F60">
            <w:pPr>
              <w:pStyle w:val="TAC"/>
              <w:spacing w:line="240" w:lineRule="auto"/>
              <w:contextualSpacing/>
              <w:rPr>
                <w:strike/>
                <w:lang w:eastAsia="zh-CN"/>
              </w:rPr>
            </w:pPr>
            <w:r w:rsidRPr="000275DA">
              <w:rPr>
                <w:strike/>
                <w:lang w:eastAsia="zh-CN"/>
              </w:rPr>
              <w:t>2</w:t>
            </w:r>
          </w:p>
        </w:tc>
        <w:tc>
          <w:tcPr>
            <w:tcW w:w="1843" w:type="dxa"/>
            <w:vAlign w:val="center"/>
          </w:tcPr>
          <w:p w14:paraId="53A8E113" w14:textId="77777777" w:rsidR="000275DA" w:rsidRPr="000275DA" w:rsidRDefault="000275DA" w:rsidP="00246F60">
            <w:pPr>
              <w:pStyle w:val="TAC"/>
              <w:spacing w:line="240" w:lineRule="auto"/>
              <w:contextualSpacing/>
              <w:rPr>
                <w:strike/>
                <w:lang w:eastAsia="zh-CN"/>
              </w:rPr>
            </w:pPr>
            <w:r w:rsidRPr="000275DA">
              <w:rPr>
                <w:strike/>
                <w:lang w:eastAsia="zh-CN"/>
              </w:rPr>
              <w:t>2</w:t>
            </w:r>
          </w:p>
        </w:tc>
      </w:tr>
      <w:tr w:rsidR="000275DA" w:rsidRPr="003638DC" w14:paraId="03116332" w14:textId="77777777" w:rsidTr="006A0B14">
        <w:trPr>
          <w:jc w:val="center"/>
        </w:trPr>
        <w:tc>
          <w:tcPr>
            <w:tcW w:w="1284" w:type="dxa"/>
            <w:shd w:val="clear" w:color="auto" w:fill="D9D9D9"/>
            <w:vAlign w:val="center"/>
          </w:tcPr>
          <w:p w14:paraId="024C0EB3" w14:textId="77777777" w:rsidR="000275DA" w:rsidRPr="003638DC" w:rsidRDefault="000275DA" w:rsidP="00246F60">
            <w:pPr>
              <w:pStyle w:val="TAC"/>
              <w:spacing w:line="240" w:lineRule="auto"/>
              <w:contextualSpacing/>
              <w:rPr>
                <w:lang w:eastAsia="zh-CN"/>
              </w:rPr>
            </w:pPr>
            <w:r w:rsidRPr="003638DC">
              <w:rPr>
                <w:lang w:eastAsia="zh-CN"/>
              </w:rPr>
              <w:t>3</w:t>
            </w:r>
          </w:p>
        </w:tc>
        <w:tc>
          <w:tcPr>
            <w:tcW w:w="1862" w:type="dxa"/>
            <w:shd w:val="clear" w:color="auto" w:fill="auto"/>
            <w:vAlign w:val="center"/>
          </w:tcPr>
          <w:p w14:paraId="3ADC8A5F" w14:textId="77777777" w:rsidR="000275DA" w:rsidRPr="003638DC" w:rsidRDefault="000275DA" w:rsidP="00246F60">
            <w:pPr>
              <w:pStyle w:val="TAC"/>
              <w:spacing w:line="240" w:lineRule="auto"/>
              <w:contextualSpacing/>
              <w:rPr>
                <w:lang w:eastAsia="zh-CN"/>
              </w:rPr>
            </w:pPr>
            <w:r w:rsidRPr="003638DC">
              <w:rPr>
                <w:lang w:eastAsia="zh-CN"/>
              </w:rPr>
              <w:t>reserved</w:t>
            </w:r>
          </w:p>
        </w:tc>
        <w:tc>
          <w:tcPr>
            <w:tcW w:w="1398" w:type="dxa"/>
            <w:shd w:val="clear" w:color="auto" w:fill="D9D9D9"/>
            <w:vAlign w:val="center"/>
          </w:tcPr>
          <w:p w14:paraId="39B531D6" w14:textId="77777777" w:rsidR="000275DA" w:rsidRPr="003638DC" w:rsidRDefault="000275DA" w:rsidP="00246F60">
            <w:pPr>
              <w:pStyle w:val="TAC"/>
              <w:spacing w:line="240" w:lineRule="auto"/>
              <w:contextualSpacing/>
              <w:rPr>
                <w:lang w:eastAsia="zh-CN"/>
              </w:rPr>
            </w:pPr>
            <w:r w:rsidRPr="003638DC">
              <w:rPr>
                <w:lang w:eastAsia="zh-CN"/>
              </w:rPr>
              <w:t>3</w:t>
            </w:r>
          </w:p>
        </w:tc>
        <w:tc>
          <w:tcPr>
            <w:tcW w:w="1762" w:type="dxa"/>
            <w:vAlign w:val="center"/>
          </w:tcPr>
          <w:p w14:paraId="7745A89E" w14:textId="77777777" w:rsidR="000275DA" w:rsidRPr="003638DC" w:rsidRDefault="000275DA" w:rsidP="00246F60">
            <w:pPr>
              <w:pStyle w:val="TAC"/>
              <w:spacing w:line="240" w:lineRule="auto"/>
              <w:contextualSpacing/>
              <w:rPr>
                <w:lang w:eastAsia="zh-CN"/>
              </w:rPr>
            </w:pPr>
            <w:r w:rsidRPr="003638DC">
              <w:rPr>
                <w:lang w:eastAsia="zh-CN"/>
              </w:rPr>
              <w:t>0,1</w:t>
            </w:r>
          </w:p>
        </w:tc>
        <w:tc>
          <w:tcPr>
            <w:tcW w:w="1444" w:type="dxa"/>
            <w:shd w:val="clear" w:color="auto" w:fill="D9D9D9"/>
            <w:vAlign w:val="center"/>
          </w:tcPr>
          <w:p w14:paraId="4662B959" w14:textId="77777777" w:rsidR="000275DA" w:rsidRPr="000275DA" w:rsidRDefault="000275DA" w:rsidP="00246F60">
            <w:pPr>
              <w:pStyle w:val="TAC"/>
              <w:spacing w:line="240" w:lineRule="auto"/>
              <w:contextualSpacing/>
              <w:rPr>
                <w:strike/>
                <w:lang w:eastAsia="zh-CN"/>
              </w:rPr>
            </w:pPr>
            <w:r w:rsidRPr="000275DA">
              <w:rPr>
                <w:strike/>
                <w:lang w:eastAsia="zh-CN"/>
              </w:rPr>
              <w:t>3</w:t>
            </w:r>
          </w:p>
        </w:tc>
        <w:tc>
          <w:tcPr>
            <w:tcW w:w="1843" w:type="dxa"/>
            <w:vAlign w:val="center"/>
          </w:tcPr>
          <w:p w14:paraId="546D603A" w14:textId="77777777" w:rsidR="000275DA" w:rsidRPr="000275DA" w:rsidRDefault="000275DA" w:rsidP="00246F60">
            <w:pPr>
              <w:pStyle w:val="TAC"/>
              <w:spacing w:line="240" w:lineRule="auto"/>
              <w:contextualSpacing/>
              <w:rPr>
                <w:strike/>
                <w:lang w:eastAsia="zh-CN"/>
              </w:rPr>
            </w:pPr>
            <w:r w:rsidRPr="000275DA">
              <w:rPr>
                <w:strike/>
                <w:lang w:eastAsia="zh-CN"/>
              </w:rPr>
              <w:t>3</w:t>
            </w:r>
          </w:p>
        </w:tc>
      </w:tr>
      <w:tr w:rsidR="000275DA" w:rsidRPr="003638DC" w14:paraId="7F6F8CCB" w14:textId="77777777" w:rsidTr="006A0B14">
        <w:trPr>
          <w:jc w:val="center"/>
        </w:trPr>
        <w:tc>
          <w:tcPr>
            <w:tcW w:w="1284" w:type="dxa"/>
            <w:shd w:val="clear" w:color="auto" w:fill="D9D9D9"/>
            <w:vAlign w:val="center"/>
          </w:tcPr>
          <w:p w14:paraId="4D172BA3"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0CF1E815"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37612C45" w14:textId="77777777" w:rsidR="000275DA" w:rsidRPr="003638DC" w:rsidRDefault="000275DA" w:rsidP="00246F60">
            <w:pPr>
              <w:pStyle w:val="TAC"/>
              <w:spacing w:line="240" w:lineRule="auto"/>
              <w:contextualSpacing/>
              <w:rPr>
                <w:lang w:eastAsia="zh-CN"/>
              </w:rPr>
            </w:pPr>
            <w:r w:rsidRPr="003638DC">
              <w:rPr>
                <w:lang w:eastAsia="zh-CN"/>
              </w:rPr>
              <w:t>4</w:t>
            </w:r>
          </w:p>
        </w:tc>
        <w:tc>
          <w:tcPr>
            <w:tcW w:w="1762" w:type="dxa"/>
            <w:vAlign w:val="center"/>
          </w:tcPr>
          <w:p w14:paraId="25EC2736" w14:textId="77777777" w:rsidR="000275DA" w:rsidRPr="003638DC" w:rsidRDefault="000275DA" w:rsidP="00246F60">
            <w:pPr>
              <w:pStyle w:val="TAC"/>
              <w:spacing w:line="240" w:lineRule="auto"/>
              <w:contextualSpacing/>
              <w:rPr>
                <w:lang w:eastAsia="zh-CN"/>
              </w:rPr>
            </w:pPr>
            <w:r w:rsidRPr="003638DC">
              <w:rPr>
                <w:lang w:eastAsia="zh-CN"/>
              </w:rPr>
              <w:t>0,2</w:t>
            </w:r>
          </w:p>
        </w:tc>
        <w:tc>
          <w:tcPr>
            <w:tcW w:w="1444" w:type="dxa"/>
            <w:shd w:val="clear" w:color="auto" w:fill="D9D9D9"/>
            <w:vAlign w:val="center"/>
          </w:tcPr>
          <w:p w14:paraId="6FA91BC7" w14:textId="77777777" w:rsidR="000275DA" w:rsidRPr="000275DA" w:rsidRDefault="000275DA" w:rsidP="00246F60">
            <w:pPr>
              <w:pStyle w:val="TAC"/>
              <w:spacing w:line="240" w:lineRule="auto"/>
              <w:contextualSpacing/>
              <w:rPr>
                <w:strike/>
                <w:lang w:eastAsia="zh-CN"/>
              </w:rPr>
            </w:pPr>
            <w:r w:rsidRPr="000275DA">
              <w:rPr>
                <w:strike/>
                <w:lang w:eastAsia="zh-CN"/>
              </w:rPr>
              <w:t>4</w:t>
            </w:r>
          </w:p>
        </w:tc>
        <w:tc>
          <w:tcPr>
            <w:tcW w:w="1843" w:type="dxa"/>
            <w:vAlign w:val="center"/>
          </w:tcPr>
          <w:p w14:paraId="459BA757" w14:textId="77777777" w:rsidR="000275DA" w:rsidRPr="000275DA" w:rsidRDefault="000275DA" w:rsidP="00246F60">
            <w:pPr>
              <w:pStyle w:val="TAC"/>
              <w:spacing w:line="240" w:lineRule="auto"/>
              <w:contextualSpacing/>
              <w:rPr>
                <w:strike/>
                <w:lang w:eastAsia="zh-CN"/>
              </w:rPr>
            </w:pPr>
            <w:r w:rsidRPr="000275DA">
              <w:rPr>
                <w:strike/>
                <w:lang w:eastAsia="zh-CN"/>
              </w:rPr>
              <w:t>0,1</w:t>
            </w:r>
          </w:p>
        </w:tc>
      </w:tr>
      <w:tr w:rsidR="000275DA" w:rsidRPr="003638DC" w14:paraId="25E0D99A" w14:textId="77777777" w:rsidTr="006A0B14">
        <w:trPr>
          <w:jc w:val="center"/>
        </w:trPr>
        <w:tc>
          <w:tcPr>
            <w:tcW w:w="1284" w:type="dxa"/>
            <w:shd w:val="clear" w:color="auto" w:fill="D9D9D9"/>
            <w:vAlign w:val="center"/>
          </w:tcPr>
          <w:p w14:paraId="75793FEE"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479674C9"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720B2F70" w14:textId="77777777" w:rsidR="000275DA" w:rsidRPr="003638DC" w:rsidRDefault="000275DA" w:rsidP="00246F60">
            <w:pPr>
              <w:pStyle w:val="TAC"/>
              <w:spacing w:line="240" w:lineRule="auto"/>
              <w:contextualSpacing/>
              <w:rPr>
                <w:lang w:eastAsia="zh-CN"/>
              </w:rPr>
            </w:pPr>
            <w:r w:rsidRPr="003638DC">
              <w:rPr>
                <w:lang w:eastAsia="zh-CN"/>
              </w:rPr>
              <w:t>5</w:t>
            </w:r>
          </w:p>
        </w:tc>
        <w:tc>
          <w:tcPr>
            <w:tcW w:w="1762" w:type="dxa"/>
            <w:vAlign w:val="center"/>
          </w:tcPr>
          <w:p w14:paraId="3227D586" w14:textId="77777777" w:rsidR="000275DA" w:rsidRPr="003638DC" w:rsidRDefault="000275DA" w:rsidP="00246F60">
            <w:pPr>
              <w:pStyle w:val="TAC"/>
              <w:spacing w:line="240" w:lineRule="auto"/>
              <w:contextualSpacing/>
              <w:rPr>
                <w:lang w:eastAsia="zh-CN"/>
              </w:rPr>
            </w:pPr>
            <w:r w:rsidRPr="003638DC">
              <w:rPr>
                <w:lang w:eastAsia="zh-CN"/>
              </w:rPr>
              <w:t>1,2</w:t>
            </w:r>
          </w:p>
        </w:tc>
        <w:tc>
          <w:tcPr>
            <w:tcW w:w="1444" w:type="dxa"/>
            <w:shd w:val="clear" w:color="auto" w:fill="D9D9D9"/>
            <w:vAlign w:val="center"/>
          </w:tcPr>
          <w:p w14:paraId="3D3736A5" w14:textId="77777777" w:rsidR="000275DA" w:rsidRPr="000275DA" w:rsidRDefault="000275DA" w:rsidP="00246F60">
            <w:pPr>
              <w:pStyle w:val="TAC"/>
              <w:spacing w:line="240" w:lineRule="auto"/>
              <w:contextualSpacing/>
              <w:rPr>
                <w:strike/>
                <w:lang w:eastAsia="zh-CN"/>
              </w:rPr>
            </w:pPr>
            <w:r w:rsidRPr="000275DA">
              <w:rPr>
                <w:strike/>
                <w:lang w:eastAsia="zh-CN"/>
              </w:rPr>
              <w:t>5</w:t>
            </w:r>
          </w:p>
        </w:tc>
        <w:tc>
          <w:tcPr>
            <w:tcW w:w="1843" w:type="dxa"/>
            <w:vAlign w:val="center"/>
          </w:tcPr>
          <w:p w14:paraId="0A381DEE" w14:textId="77777777" w:rsidR="000275DA" w:rsidRPr="000275DA" w:rsidRDefault="000275DA" w:rsidP="00246F60">
            <w:pPr>
              <w:pStyle w:val="TAC"/>
              <w:spacing w:line="240" w:lineRule="auto"/>
              <w:contextualSpacing/>
              <w:rPr>
                <w:strike/>
                <w:lang w:eastAsia="zh-CN"/>
              </w:rPr>
            </w:pPr>
            <w:r w:rsidRPr="000275DA">
              <w:rPr>
                <w:strike/>
                <w:lang w:eastAsia="zh-CN"/>
              </w:rPr>
              <w:t>0,2</w:t>
            </w:r>
          </w:p>
        </w:tc>
      </w:tr>
      <w:tr w:rsidR="000275DA" w:rsidRPr="003638DC" w14:paraId="1A599330" w14:textId="77777777" w:rsidTr="006A0B14">
        <w:trPr>
          <w:jc w:val="center"/>
        </w:trPr>
        <w:tc>
          <w:tcPr>
            <w:tcW w:w="1284" w:type="dxa"/>
            <w:shd w:val="clear" w:color="auto" w:fill="D9D9D9"/>
            <w:vAlign w:val="center"/>
          </w:tcPr>
          <w:p w14:paraId="3E08ADE1"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6E036EC5"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14BD7A33" w14:textId="77777777" w:rsidR="000275DA" w:rsidRPr="003638DC" w:rsidRDefault="000275DA" w:rsidP="00246F60">
            <w:pPr>
              <w:pStyle w:val="TAC"/>
              <w:spacing w:line="240" w:lineRule="auto"/>
              <w:contextualSpacing/>
              <w:rPr>
                <w:lang w:eastAsia="zh-CN"/>
              </w:rPr>
            </w:pPr>
            <w:r w:rsidRPr="003638DC">
              <w:rPr>
                <w:lang w:eastAsia="zh-CN"/>
              </w:rPr>
              <w:t>6-7</w:t>
            </w:r>
          </w:p>
        </w:tc>
        <w:tc>
          <w:tcPr>
            <w:tcW w:w="1762" w:type="dxa"/>
            <w:vAlign w:val="center"/>
          </w:tcPr>
          <w:p w14:paraId="4405A91B" w14:textId="77777777" w:rsidR="000275DA" w:rsidRPr="003638DC" w:rsidRDefault="000275DA" w:rsidP="00246F60">
            <w:pPr>
              <w:pStyle w:val="TAC"/>
              <w:spacing w:line="240" w:lineRule="auto"/>
              <w:contextualSpacing/>
              <w:rPr>
                <w:lang w:eastAsia="zh-CN"/>
              </w:rPr>
            </w:pPr>
            <w:r w:rsidRPr="003638DC">
              <w:rPr>
                <w:lang w:eastAsia="zh-CN"/>
              </w:rPr>
              <w:t>reserved</w:t>
            </w:r>
          </w:p>
        </w:tc>
        <w:tc>
          <w:tcPr>
            <w:tcW w:w="1444" w:type="dxa"/>
            <w:shd w:val="clear" w:color="auto" w:fill="D9D9D9"/>
            <w:vAlign w:val="center"/>
          </w:tcPr>
          <w:p w14:paraId="28353B97" w14:textId="77777777" w:rsidR="000275DA" w:rsidRPr="000275DA" w:rsidRDefault="000275DA" w:rsidP="00246F60">
            <w:pPr>
              <w:pStyle w:val="TAC"/>
              <w:spacing w:line="240" w:lineRule="auto"/>
              <w:contextualSpacing/>
              <w:rPr>
                <w:strike/>
                <w:lang w:eastAsia="zh-CN"/>
              </w:rPr>
            </w:pPr>
            <w:r w:rsidRPr="000275DA">
              <w:rPr>
                <w:strike/>
                <w:lang w:eastAsia="zh-CN"/>
              </w:rPr>
              <w:t>6</w:t>
            </w:r>
          </w:p>
        </w:tc>
        <w:tc>
          <w:tcPr>
            <w:tcW w:w="1843" w:type="dxa"/>
            <w:vAlign w:val="center"/>
          </w:tcPr>
          <w:p w14:paraId="1D3BCDF9" w14:textId="77777777" w:rsidR="000275DA" w:rsidRPr="000275DA" w:rsidRDefault="000275DA" w:rsidP="00246F60">
            <w:pPr>
              <w:pStyle w:val="TAC"/>
              <w:spacing w:line="240" w:lineRule="auto"/>
              <w:contextualSpacing/>
              <w:rPr>
                <w:strike/>
                <w:lang w:eastAsia="zh-CN"/>
              </w:rPr>
            </w:pPr>
            <w:r w:rsidRPr="000275DA">
              <w:rPr>
                <w:strike/>
                <w:lang w:eastAsia="zh-CN"/>
              </w:rPr>
              <w:t>0,3</w:t>
            </w:r>
          </w:p>
        </w:tc>
      </w:tr>
      <w:tr w:rsidR="000275DA" w:rsidRPr="003638DC" w14:paraId="01C67AEA" w14:textId="77777777" w:rsidTr="006A0B14">
        <w:trPr>
          <w:jc w:val="center"/>
        </w:trPr>
        <w:tc>
          <w:tcPr>
            <w:tcW w:w="1284" w:type="dxa"/>
            <w:shd w:val="clear" w:color="auto" w:fill="D9D9D9"/>
            <w:vAlign w:val="center"/>
          </w:tcPr>
          <w:p w14:paraId="79706815"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6855F10D"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440D70A4" w14:textId="77777777" w:rsidR="000275DA" w:rsidRPr="003638DC" w:rsidRDefault="000275DA" w:rsidP="00246F60">
            <w:pPr>
              <w:pStyle w:val="TAC"/>
              <w:spacing w:line="240" w:lineRule="auto"/>
              <w:contextualSpacing/>
              <w:rPr>
                <w:lang w:eastAsia="zh-CN"/>
              </w:rPr>
            </w:pPr>
          </w:p>
        </w:tc>
        <w:tc>
          <w:tcPr>
            <w:tcW w:w="1762" w:type="dxa"/>
            <w:vAlign w:val="center"/>
          </w:tcPr>
          <w:p w14:paraId="52A71327" w14:textId="77777777" w:rsidR="000275DA" w:rsidRPr="003638DC" w:rsidRDefault="000275DA" w:rsidP="00246F60">
            <w:pPr>
              <w:pStyle w:val="TAC"/>
              <w:spacing w:line="240" w:lineRule="auto"/>
              <w:contextualSpacing/>
              <w:rPr>
                <w:lang w:eastAsia="zh-CN"/>
              </w:rPr>
            </w:pPr>
          </w:p>
        </w:tc>
        <w:tc>
          <w:tcPr>
            <w:tcW w:w="1444" w:type="dxa"/>
            <w:shd w:val="clear" w:color="auto" w:fill="D9D9D9"/>
            <w:vAlign w:val="center"/>
          </w:tcPr>
          <w:p w14:paraId="6E969542" w14:textId="77777777" w:rsidR="000275DA" w:rsidRPr="000275DA" w:rsidRDefault="000275DA" w:rsidP="00246F60">
            <w:pPr>
              <w:pStyle w:val="TAC"/>
              <w:spacing w:line="240" w:lineRule="auto"/>
              <w:contextualSpacing/>
              <w:rPr>
                <w:strike/>
                <w:lang w:eastAsia="zh-CN"/>
              </w:rPr>
            </w:pPr>
            <w:r w:rsidRPr="000275DA">
              <w:rPr>
                <w:strike/>
                <w:lang w:eastAsia="zh-CN"/>
              </w:rPr>
              <w:t>7</w:t>
            </w:r>
          </w:p>
        </w:tc>
        <w:tc>
          <w:tcPr>
            <w:tcW w:w="1843" w:type="dxa"/>
            <w:vAlign w:val="center"/>
          </w:tcPr>
          <w:p w14:paraId="21E8F9DE" w14:textId="77777777" w:rsidR="000275DA" w:rsidRPr="000275DA" w:rsidRDefault="000275DA" w:rsidP="00246F60">
            <w:pPr>
              <w:pStyle w:val="TAC"/>
              <w:spacing w:line="240" w:lineRule="auto"/>
              <w:contextualSpacing/>
              <w:rPr>
                <w:strike/>
                <w:lang w:eastAsia="zh-CN"/>
              </w:rPr>
            </w:pPr>
            <w:r w:rsidRPr="000275DA">
              <w:rPr>
                <w:strike/>
                <w:lang w:eastAsia="zh-CN"/>
              </w:rPr>
              <w:t>1,2</w:t>
            </w:r>
          </w:p>
        </w:tc>
      </w:tr>
      <w:tr w:rsidR="000275DA" w:rsidRPr="003638DC" w14:paraId="510A912A" w14:textId="77777777" w:rsidTr="006A0B14">
        <w:trPr>
          <w:jc w:val="center"/>
        </w:trPr>
        <w:tc>
          <w:tcPr>
            <w:tcW w:w="1284" w:type="dxa"/>
            <w:shd w:val="clear" w:color="auto" w:fill="D9D9D9"/>
            <w:vAlign w:val="center"/>
          </w:tcPr>
          <w:p w14:paraId="36661E80"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06ACF6E3"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3488198A" w14:textId="77777777" w:rsidR="000275DA" w:rsidRPr="003638DC" w:rsidRDefault="000275DA" w:rsidP="00246F60">
            <w:pPr>
              <w:pStyle w:val="TAC"/>
              <w:spacing w:line="240" w:lineRule="auto"/>
              <w:contextualSpacing/>
              <w:rPr>
                <w:lang w:eastAsia="zh-CN"/>
              </w:rPr>
            </w:pPr>
          </w:p>
        </w:tc>
        <w:tc>
          <w:tcPr>
            <w:tcW w:w="1762" w:type="dxa"/>
            <w:vAlign w:val="center"/>
          </w:tcPr>
          <w:p w14:paraId="64488A03" w14:textId="77777777" w:rsidR="000275DA" w:rsidRPr="003638DC" w:rsidRDefault="000275DA" w:rsidP="00246F60">
            <w:pPr>
              <w:pStyle w:val="TAC"/>
              <w:spacing w:line="240" w:lineRule="auto"/>
              <w:contextualSpacing/>
              <w:rPr>
                <w:lang w:eastAsia="zh-CN"/>
              </w:rPr>
            </w:pPr>
          </w:p>
        </w:tc>
        <w:tc>
          <w:tcPr>
            <w:tcW w:w="1444" w:type="dxa"/>
            <w:shd w:val="clear" w:color="auto" w:fill="D9D9D9"/>
            <w:vAlign w:val="center"/>
          </w:tcPr>
          <w:p w14:paraId="4DE38ED9" w14:textId="77777777" w:rsidR="000275DA" w:rsidRPr="000275DA" w:rsidRDefault="000275DA" w:rsidP="00246F60">
            <w:pPr>
              <w:pStyle w:val="TAC"/>
              <w:spacing w:line="240" w:lineRule="auto"/>
              <w:contextualSpacing/>
              <w:rPr>
                <w:strike/>
                <w:lang w:eastAsia="zh-CN"/>
              </w:rPr>
            </w:pPr>
            <w:r w:rsidRPr="000275DA">
              <w:rPr>
                <w:strike/>
                <w:lang w:eastAsia="zh-CN"/>
              </w:rPr>
              <w:t>8</w:t>
            </w:r>
          </w:p>
        </w:tc>
        <w:tc>
          <w:tcPr>
            <w:tcW w:w="1843" w:type="dxa"/>
            <w:vAlign w:val="center"/>
          </w:tcPr>
          <w:p w14:paraId="2DEBFB0B" w14:textId="77777777" w:rsidR="000275DA" w:rsidRPr="000275DA" w:rsidRDefault="000275DA" w:rsidP="00246F60">
            <w:pPr>
              <w:pStyle w:val="TAC"/>
              <w:spacing w:line="240" w:lineRule="auto"/>
              <w:contextualSpacing/>
              <w:rPr>
                <w:strike/>
                <w:lang w:eastAsia="zh-CN"/>
              </w:rPr>
            </w:pPr>
            <w:r w:rsidRPr="000275DA">
              <w:rPr>
                <w:strike/>
                <w:lang w:eastAsia="zh-CN"/>
              </w:rPr>
              <w:t>1,3</w:t>
            </w:r>
          </w:p>
        </w:tc>
      </w:tr>
      <w:tr w:rsidR="000275DA" w:rsidRPr="003638DC" w14:paraId="60851169" w14:textId="77777777" w:rsidTr="006A0B14">
        <w:trPr>
          <w:jc w:val="center"/>
        </w:trPr>
        <w:tc>
          <w:tcPr>
            <w:tcW w:w="1284" w:type="dxa"/>
            <w:shd w:val="clear" w:color="auto" w:fill="D9D9D9"/>
            <w:vAlign w:val="center"/>
          </w:tcPr>
          <w:p w14:paraId="1D6FCCA1"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650A0431"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4C4FC57C" w14:textId="77777777" w:rsidR="000275DA" w:rsidRPr="003638DC" w:rsidRDefault="000275DA" w:rsidP="00246F60">
            <w:pPr>
              <w:pStyle w:val="TAC"/>
              <w:spacing w:line="240" w:lineRule="auto"/>
              <w:contextualSpacing/>
              <w:rPr>
                <w:lang w:eastAsia="zh-CN"/>
              </w:rPr>
            </w:pPr>
          </w:p>
        </w:tc>
        <w:tc>
          <w:tcPr>
            <w:tcW w:w="1762" w:type="dxa"/>
            <w:vAlign w:val="center"/>
          </w:tcPr>
          <w:p w14:paraId="2B57FF4A" w14:textId="77777777" w:rsidR="000275DA" w:rsidRPr="003638DC" w:rsidRDefault="000275DA" w:rsidP="00246F60">
            <w:pPr>
              <w:pStyle w:val="TAC"/>
              <w:spacing w:line="240" w:lineRule="auto"/>
              <w:contextualSpacing/>
              <w:rPr>
                <w:lang w:eastAsia="zh-CN"/>
              </w:rPr>
            </w:pPr>
          </w:p>
        </w:tc>
        <w:tc>
          <w:tcPr>
            <w:tcW w:w="1444" w:type="dxa"/>
            <w:shd w:val="clear" w:color="auto" w:fill="D9D9D9"/>
            <w:vAlign w:val="center"/>
          </w:tcPr>
          <w:p w14:paraId="69E97A2B" w14:textId="77777777" w:rsidR="000275DA" w:rsidRPr="000275DA" w:rsidRDefault="000275DA" w:rsidP="00246F60">
            <w:pPr>
              <w:pStyle w:val="TAC"/>
              <w:spacing w:line="240" w:lineRule="auto"/>
              <w:contextualSpacing/>
              <w:rPr>
                <w:strike/>
                <w:lang w:eastAsia="zh-CN"/>
              </w:rPr>
            </w:pPr>
            <w:r w:rsidRPr="000275DA">
              <w:rPr>
                <w:strike/>
                <w:lang w:eastAsia="zh-CN"/>
              </w:rPr>
              <w:t>9</w:t>
            </w:r>
          </w:p>
        </w:tc>
        <w:tc>
          <w:tcPr>
            <w:tcW w:w="1843" w:type="dxa"/>
            <w:vAlign w:val="center"/>
          </w:tcPr>
          <w:p w14:paraId="3D00BDFB" w14:textId="77777777" w:rsidR="000275DA" w:rsidRPr="000275DA" w:rsidRDefault="000275DA" w:rsidP="00246F60">
            <w:pPr>
              <w:pStyle w:val="TAC"/>
              <w:spacing w:line="240" w:lineRule="auto"/>
              <w:contextualSpacing/>
              <w:rPr>
                <w:strike/>
                <w:lang w:eastAsia="zh-CN"/>
              </w:rPr>
            </w:pPr>
            <w:r w:rsidRPr="000275DA">
              <w:rPr>
                <w:strike/>
                <w:lang w:eastAsia="zh-CN"/>
              </w:rPr>
              <w:t>2,3</w:t>
            </w:r>
          </w:p>
        </w:tc>
      </w:tr>
      <w:tr w:rsidR="000275DA" w:rsidRPr="003638DC" w14:paraId="330E9EA2" w14:textId="77777777" w:rsidTr="006A0B14">
        <w:trPr>
          <w:jc w:val="center"/>
        </w:trPr>
        <w:tc>
          <w:tcPr>
            <w:tcW w:w="1284" w:type="dxa"/>
            <w:shd w:val="clear" w:color="auto" w:fill="D9D9D9"/>
            <w:vAlign w:val="center"/>
          </w:tcPr>
          <w:p w14:paraId="6BF9D111" w14:textId="77777777" w:rsidR="000275DA" w:rsidRPr="003638DC" w:rsidRDefault="000275DA" w:rsidP="00246F60">
            <w:pPr>
              <w:pStyle w:val="TAC"/>
              <w:spacing w:line="240" w:lineRule="auto"/>
              <w:contextualSpacing/>
              <w:rPr>
                <w:lang w:eastAsia="zh-CN"/>
              </w:rPr>
            </w:pPr>
          </w:p>
        </w:tc>
        <w:tc>
          <w:tcPr>
            <w:tcW w:w="1862" w:type="dxa"/>
            <w:shd w:val="clear" w:color="auto" w:fill="auto"/>
            <w:vAlign w:val="center"/>
          </w:tcPr>
          <w:p w14:paraId="69D676E7" w14:textId="77777777" w:rsidR="000275DA" w:rsidRPr="003638DC" w:rsidRDefault="000275DA" w:rsidP="00246F60">
            <w:pPr>
              <w:pStyle w:val="TAC"/>
              <w:spacing w:line="240" w:lineRule="auto"/>
              <w:contextualSpacing/>
              <w:rPr>
                <w:lang w:eastAsia="zh-CN"/>
              </w:rPr>
            </w:pPr>
          </w:p>
        </w:tc>
        <w:tc>
          <w:tcPr>
            <w:tcW w:w="1398" w:type="dxa"/>
            <w:shd w:val="clear" w:color="auto" w:fill="D9D9D9"/>
            <w:vAlign w:val="center"/>
          </w:tcPr>
          <w:p w14:paraId="639C7453" w14:textId="77777777" w:rsidR="000275DA" w:rsidRPr="003638DC" w:rsidRDefault="000275DA" w:rsidP="00246F60">
            <w:pPr>
              <w:pStyle w:val="TAC"/>
              <w:spacing w:line="240" w:lineRule="auto"/>
              <w:contextualSpacing/>
              <w:rPr>
                <w:lang w:eastAsia="zh-CN"/>
              </w:rPr>
            </w:pPr>
          </w:p>
        </w:tc>
        <w:tc>
          <w:tcPr>
            <w:tcW w:w="1762" w:type="dxa"/>
            <w:vAlign w:val="center"/>
          </w:tcPr>
          <w:p w14:paraId="04279063" w14:textId="77777777" w:rsidR="000275DA" w:rsidRPr="003638DC" w:rsidRDefault="000275DA" w:rsidP="00246F60">
            <w:pPr>
              <w:pStyle w:val="TAC"/>
              <w:spacing w:line="240" w:lineRule="auto"/>
              <w:contextualSpacing/>
              <w:rPr>
                <w:lang w:eastAsia="zh-CN"/>
              </w:rPr>
            </w:pPr>
          </w:p>
        </w:tc>
        <w:tc>
          <w:tcPr>
            <w:tcW w:w="1444" w:type="dxa"/>
            <w:shd w:val="clear" w:color="auto" w:fill="D9D9D9"/>
            <w:vAlign w:val="center"/>
          </w:tcPr>
          <w:p w14:paraId="7CDADF95" w14:textId="77777777" w:rsidR="000275DA" w:rsidRPr="000275DA" w:rsidRDefault="000275DA" w:rsidP="00246F60">
            <w:pPr>
              <w:pStyle w:val="TAC"/>
              <w:spacing w:line="240" w:lineRule="auto"/>
              <w:contextualSpacing/>
              <w:rPr>
                <w:strike/>
                <w:lang w:eastAsia="zh-CN"/>
              </w:rPr>
            </w:pPr>
            <w:r w:rsidRPr="000275DA">
              <w:rPr>
                <w:strike/>
                <w:lang w:eastAsia="zh-CN"/>
              </w:rPr>
              <w:t>10-15</w:t>
            </w:r>
          </w:p>
        </w:tc>
        <w:tc>
          <w:tcPr>
            <w:tcW w:w="1843" w:type="dxa"/>
            <w:vAlign w:val="center"/>
          </w:tcPr>
          <w:p w14:paraId="73C04B1D" w14:textId="77777777" w:rsidR="000275DA" w:rsidRPr="000275DA" w:rsidRDefault="000275DA" w:rsidP="00246F60">
            <w:pPr>
              <w:pStyle w:val="TAC"/>
              <w:spacing w:line="240" w:lineRule="auto"/>
              <w:contextualSpacing/>
              <w:rPr>
                <w:strike/>
                <w:lang w:eastAsia="zh-CN"/>
              </w:rPr>
            </w:pPr>
            <w:r w:rsidRPr="000275DA">
              <w:rPr>
                <w:strike/>
                <w:lang w:eastAsia="zh-CN"/>
              </w:rPr>
              <w:t>reserved</w:t>
            </w:r>
          </w:p>
        </w:tc>
      </w:tr>
    </w:tbl>
    <w:p w14:paraId="2E44B7C5" w14:textId="77777777" w:rsidR="00246F60" w:rsidRDefault="00246F60" w:rsidP="00246F60">
      <w:pPr>
        <w:pStyle w:val="ListParagraph"/>
        <w:spacing w:line="240" w:lineRule="auto"/>
        <w:ind w:left="1440"/>
        <w:contextualSpacing/>
        <w:rPr>
          <w:rFonts w:ascii="Times New Roman" w:eastAsia="Times New Roman" w:hAnsi="Times New Roman"/>
          <w:i/>
          <w:iCs/>
        </w:rPr>
      </w:pPr>
    </w:p>
    <w:p w14:paraId="150AD32E" w14:textId="5AE78E15" w:rsidR="00246F60" w:rsidRPr="00246F60" w:rsidRDefault="00246F60" w:rsidP="00246F60">
      <w:pPr>
        <w:pStyle w:val="ListParagraph"/>
        <w:numPr>
          <w:ilvl w:val="1"/>
          <w:numId w:val="16"/>
        </w:numPr>
        <w:spacing w:line="240" w:lineRule="auto"/>
        <w:contextualSpacing/>
        <w:rPr>
          <w:rFonts w:ascii="Times New Roman" w:eastAsia="Times New Roman" w:hAnsi="Times New Roman"/>
          <w:i/>
          <w:iCs/>
        </w:rPr>
      </w:pPr>
      <w:r w:rsidRPr="00246F60">
        <w:rPr>
          <w:rFonts w:ascii="Times New Roman" w:eastAsia="Times New Roman" w:hAnsi="Times New Roman"/>
          <w:i/>
          <w:iCs/>
        </w:rPr>
        <w:t xml:space="preserve">For </w:t>
      </w:r>
      <w:proofErr w:type="spellStart"/>
      <w:r w:rsidRPr="00246F60">
        <w:rPr>
          <w:rFonts w:ascii="Times New Roman" w:eastAsia="Times New Roman" w:hAnsi="Times New Roman"/>
          <w:i/>
          <w:iCs/>
        </w:rPr>
        <w:t>Lmax</w:t>
      </w:r>
      <w:proofErr w:type="spellEnd"/>
      <w:r w:rsidRPr="00246F60">
        <w:rPr>
          <w:rFonts w:ascii="Times New Roman" w:eastAsia="Times New Roman" w:hAnsi="Times New Roman"/>
          <w:i/>
          <w:iCs/>
        </w:rPr>
        <w:t>=</w:t>
      </w:r>
      <w:r w:rsidR="009B00EA">
        <w:rPr>
          <w:rFonts w:ascii="Times New Roman" w:eastAsia="Times New Roman" w:hAnsi="Times New Roman"/>
          <w:i/>
          <w:iCs/>
        </w:rPr>
        <w:t>3</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1862"/>
        <w:gridCol w:w="1398"/>
        <w:gridCol w:w="1762"/>
        <w:gridCol w:w="1444"/>
        <w:gridCol w:w="1843"/>
      </w:tblGrid>
      <w:tr w:rsidR="000275DA" w:rsidRPr="003638DC" w14:paraId="7912E334" w14:textId="77777777" w:rsidTr="006A0B14">
        <w:trPr>
          <w:jc w:val="center"/>
        </w:trPr>
        <w:tc>
          <w:tcPr>
            <w:tcW w:w="1284" w:type="dxa"/>
            <w:shd w:val="clear" w:color="auto" w:fill="D9D9D9"/>
            <w:vAlign w:val="center"/>
          </w:tcPr>
          <w:p w14:paraId="7F9BBA51" w14:textId="77777777" w:rsidR="000275DA" w:rsidRPr="003638DC" w:rsidRDefault="000275DA" w:rsidP="00246F60">
            <w:pPr>
              <w:pStyle w:val="TAH"/>
              <w:spacing w:line="240" w:lineRule="auto"/>
              <w:contextualSpacing/>
              <w:rPr>
                <w:lang w:eastAsia="zh-CN"/>
              </w:rPr>
            </w:pPr>
            <w:r w:rsidRPr="003638DC">
              <w:rPr>
                <w:lang w:eastAsia="zh-CN"/>
              </w:rPr>
              <w:t>Bit field mapped to index</w:t>
            </w:r>
          </w:p>
        </w:tc>
        <w:tc>
          <w:tcPr>
            <w:tcW w:w="1862" w:type="dxa"/>
            <w:shd w:val="clear" w:color="auto" w:fill="D9D9D9"/>
            <w:vAlign w:val="center"/>
          </w:tcPr>
          <w:p w14:paraId="1447A9CB" w14:textId="77777777" w:rsidR="000275DA" w:rsidRPr="003638DC" w:rsidRDefault="000275DA" w:rsidP="00246F60">
            <w:pPr>
              <w:pStyle w:val="TAH"/>
              <w:spacing w:line="240" w:lineRule="auto"/>
              <w:contextualSpacing/>
              <w:rPr>
                <w:lang w:eastAsia="zh-CN"/>
              </w:rPr>
            </w:pPr>
            <w:r w:rsidRPr="003638DC">
              <w:rPr>
                <w:rFonts w:hint="eastAsia"/>
                <w:lang w:eastAsia="zh-CN"/>
              </w:rPr>
              <w:t xml:space="preserve">SRI(s), </w:t>
            </w:r>
            <w:r w:rsidR="00501419" w:rsidRPr="003638DC">
              <w:rPr>
                <w:noProof/>
                <w:position w:val="-12"/>
              </w:rPr>
              <w:object w:dxaOrig="920" w:dyaOrig="360" w14:anchorId="38FAB4E7">
                <v:shape id="_x0000_i1031" type="#_x0000_t75" alt="" style="width:41pt;height:16pt;mso-width-percent:0;mso-height-percent:0;mso-width-percent:0;mso-height-percent:0" o:ole="">
                  <v:imagedata r:id="rId11" o:title=""/>
                </v:shape>
                <o:OLEObject Type="Embed" ProgID="Equation.3" ShapeID="_x0000_i1031" DrawAspect="Content" ObjectID="_1777829610" r:id="rId21"/>
              </w:object>
            </w:r>
          </w:p>
        </w:tc>
        <w:tc>
          <w:tcPr>
            <w:tcW w:w="1398" w:type="dxa"/>
            <w:shd w:val="clear" w:color="auto" w:fill="D9D9D9"/>
            <w:vAlign w:val="center"/>
          </w:tcPr>
          <w:p w14:paraId="1C4987AC" w14:textId="77777777" w:rsidR="000275DA" w:rsidRPr="003638DC" w:rsidRDefault="000275DA" w:rsidP="00246F60">
            <w:pPr>
              <w:pStyle w:val="TAH"/>
              <w:spacing w:line="240" w:lineRule="auto"/>
              <w:contextualSpacing/>
              <w:rPr>
                <w:lang w:eastAsia="zh-CN"/>
              </w:rPr>
            </w:pPr>
            <w:r w:rsidRPr="003638DC">
              <w:rPr>
                <w:lang w:eastAsia="zh-CN"/>
              </w:rPr>
              <w:t>Bit field mapped to index</w:t>
            </w:r>
          </w:p>
        </w:tc>
        <w:tc>
          <w:tcPr>
            <w:tcW w:w="1762" w:type="dxa"/>
            <w:shd w:val="clear" w:color="auto" w:fill="D9D9D9"/>
            <w:vAlign w:val="center"/>
          </w:tcPr>
          <w:p w14:paraId="4BE68A6E" w14:textId="77777777" w:rsidR="000275DA" w:rsidRPr="003638DC" w:rsidRDefault="000275DA" w:rsidP="00246F60">
            <w:pPr>
              <w:pStyle w:val="TAH"/>
              <w:spacing w:line="240" w:lineRule="auto"/>
              <w:contextualSpacing/>
              <w:rPr>
                <w:lang w:eastAsia="zh-CN"/>
              </w:rPr>
            </w:pPr>
            <w:r w:rsidRPr="003638DC">
              <w:rPr>
                <w:rFonts w:hint="eastAsia"/>
                <w:lang w:eastAsia="zh-CN"/>
              </w:rPr>
              <w:t xml:space="preserve">SRI(s), </w:t>
            </w:r>
            <w:r w:rsidR="00501419" w:rsidRPr="003638DC">
              <w:rPr>
                <w:noProof/>
                <w:position w:val="-12"/>
              </w:rPr>
              <w:object w:dxaOrig="900" w:dyaOrig="360" w14:anchorId="04FADE29">
                <v:shape id="_x0000_i1032" type="#_x0000_t75" alt="" style="width:39.5pt;height:16pt;mso-width-percent:0;mso-height-percent:0;mso-width-percent:0;mso-height-percent:0" o:ole="">
                  <v:imagedata r:id="rId13" o:title=""/>
                </v:shape>
                <o:OLEObject Type="Embed" ProgID="Equation.3" ShapeID="_x0000_i1032" DrawAspect="Content" ObjectID="_1777829611" r:id="rId22"/>
              </w:object>
            </w:r>
          </w:p>
        </w:tc>
        <w:tc>
          <w:tcPr>
            <w:tcW w:w="1444" w:type="dxa"/>
            <w:shd w:val="clear" w:color="auto" w:fill="D9D9D9"/>
            <w:vAlign w:val="center"/>
          </w:tcPr>
          <w:p w14:paraId="66597999" w14:textId="77777777" w:rsidR="000275DA" w:rsidRPr="000275DA" w:rsidRDefault="000275DA" w:rsidP="00246F60">
            <w:pPr>
              <w:pStyle w:val="TAH"/>
              <w:spacing w:line="240" w:lineRule="auto"/>
              <w:contextualSpacing/>
              <w:rPr>
                <w:strike/>
                <w:lang w:eastAsia="zh-CN"/>
              </w:rPr>
            </w:pPr>
            <w:r w:rsidRPr="000275DA">
              <w:rPr>
                <w:strike/>
                <w:lang w:eastAsia="zh-CN"/>
              </w:rPr>
              <w:t>Bit field mapped to index</w:t>
            </w:r>
          </w:p>
        </w:tc>
        <w:tc>
          <w:tcPr>
            <w:tcW w:w="1843" w:type="dxa"/>
            <w:shd w:val="clear" w:color="auto" w:fill="D9D9D9"/>
            <w:vAlign w:val="center"/>
          </w:tcPr>
          <w:p w14:paraId="119AC20B" w14:textId="77777777" w:rsidR="000275DA" w:rsidRPr="000275DA" w:rsidRDefault="000275DA" w:rsidP="00246F60">
            <w:pPr>
              <w:pStyle w:val="TAH"/>
              <w:spacing w:line="240" w:lineRule="auto"/>
              <w:contextualSpacing/>
              <w:rPr>
                <w:strike/>
                <w:lang w:eastAsia="zh-CN"/>
              </w:rPr>
            </w:pPr>
            <w:r w:rsidRPr="000275DA">
              <w:rPr>
                <w:rFonts w:hint="eastAsia"/>
                <w:strike/>
                <w:lang w:eastAsia="zh-CN"/>
              </w:rPr>
              <w:t xml:space="preserve">SRI(s), </w:t>
            </w:r>
            <w:r w:rsidR="00501419" w:rsidRPr="000275DA">
              <w:rPr>
                <w:strike/>
                <w:noProof/>
                <w:position w:val="-12"/>
              </w:rPr>
              <w:object w:dxaOrig="920" w:dyaOrig="360" w14:anchorId="27296F03">
                <v:shape id="_x0000_i1033" type="#_x0000_t75" alt="" style="width:41pt;height:16pt;mso-width-percent:0;mso-height-percent:0;mso-width-percent:0;mso-height-percent:0" o:ole="">
                  <v:imagedata r:id="rId19" o:title=""/>
                </v:shape>
                <o:OLEObject Type="Embed" ProgID="Equation.3" ShapeID="_x0000_i1033" DrawAspect="Content" ObjectID="_1777829612" r:id="rId23"/>
              </w:object>
            </w:r>
          </w:p>
        </w:tc>
      </w:tr>
      <w:tr w:rsidR="000275DA" w:rsidRPr="003638DC" w14:paraId="4819B72F" w14:textId="77777777" w:rsidTr="006A0B14">
        <w:trPr>
          <w:jc w:val="center"/>
        </w:trPr>
        <w:tc>
          <w:tcPr>
            <w:tcW w:w="1284" w:type="dxa"/>
            <w:shd w:val="clear" w:color="auto" w:fill="D9D9D9"/>
          </w:tcPr>
          <w:p w14:paraId="64A33F78" w14:textId="77777777" w:rsidR="000275DA" w:rsidRPr="003638DC" w:rsidRDefault="000275DA" w:rsidP="00246F60">
            <w:pPr>
              <w:pStyle w:val="TAC"/>
              <w:spacing w:line="240" w:lineRule="auto"/>
              <w:contextualSpacing/>
              <w:rPr>
                <w:lang w:eastAsia="zh-CN"/>
              </w:rPr>
            </w:pPr>
            <w:r w:rsidRPr="003638DC">
              <w:rPr>
                <w:lang w:eastAsia="zh-CN"/>
              </w:rPr>
              <w:t>0</w:t>
            </w:r>
          </w:p>
        </w:tc>
        <w:tc>
          <w:tcPr>
            <w:tcW w:w="1862" w:type="dxa"/>
            <w:shd w:val="clear" w:color="auto" w:fill="auto"/>
          </w:tcPr>
          <w:p w14:paraId="65C6C8EA" w14:textId="77777777" w:rsidR="000275DA" w:rsidRPr="003638DC" w:rsidRDefault="000275DA" w:rsidP="00246F60">
            <w:pPr>
              <w:pStyle w:val="TAC"/>
              <w:spacing w:line="240" w:lineRule="auto"/>
              <w:contextualSpacing/>
              <w:rPr>
                <w:lang w:eastAsia="zh-CN"/>
              </w:rPr>
            </w:pPr>
            <w:r w:rsidRPr="003638DC">
              <w:rPr>
                <w:lang w:eastAsia="zh-CN"/>
              </w:rPr>
              <w:t>0</w:t>
            </w:r>
          </w:p>
        </w:tc>
        <w:tc>
          <w:tcPr>
            <w:tcW w:w="1398" w:type="dxa"/>
            <w:shd w:val="clear" w:color="auto" w:fill="D9D9D9"/>
          </w:tcPr>
          <w:p w14:paraId="1616AF8C" w14:textId="77777777" w:rsidR="000275DA" w:rsidRPr="003638DC" w:rsidRDefault="000275DA" w:rsidP="00246F60">
            <w:pPr>
              <w:pStyle w:val="TAC"/>
              <w:spacing w:line="240" w:lineRule="auto"/>
              <w:contextualSpacing/>
              <w:rPr>
                <w:lang w:eastAsia="zh-CN"/>
              </w:rPr>
            </w:pPr>
            <w:r w:rsidRPr="003638DC">
              <w:rPr>
                <w:lang w:eastAsia="zh-CN"/>
              </w:rPr>
              <w:t>0</w:t>
            </w:r>
          </w:p>
        </w:tc>
        <w:tc>
          <w:tcPr>
            <w:tcW w:w="1762" w:type="dxa"/>
          </w:tcPr>
          <w:p w14:paraId="7F594EF8" w14:textId="77777777" w:rsidR="000275DA" w:rsidRPr="003638DC" w:rsidRDefault="000275DA" w:rsidP="00246F60">
            <w:pPr>
              <w:pStyle w:val="TAC"/>
              <w:spacing w:line="240" w:lineRule="auto"/>
              <w:contextualSpacing/>
              <w:rPr>
                <w:lang w:eastAsia="zh-CN"/>
              </w:rPr>
            </w:pPr>
            <w:r w:rsidRPr="003638DC">
              <w:rPr>
                <w:lang w:eastAsia="zh-CN"/>
              </w:rPr>
              <w:t>0</w:t>
            </w:r>
          </w:p>
        </w:tc>
        <w:tc>
          <w:tcPr>
            <w:tcW w:w="1444" w:type="dxa"/>
            <w:shd w:val="clear" w:color="auto" w:fill="D9D9D9"/>
          </w:tcPr>
          <w:p w14:paraId="20377A61" w14:textId="77777777" w:rsidR="000275DA" w:rsidRPr="000275DA" w:rsidRDefault="000275DA" w:rsidP="00246F60">
            <w:pPr>
              <w:pStyle w:val="TAC"/>
              <w:spacing w:line="240" w:lineRule="auto"/>
              <w:contextualSpacing/>
              <w:rPr>
                <w:strike/>
                <w:lang w:eastAsia="zh-CN"/>
              </w:rPr>
            </w:pPr>
            <w:r w:rsidRPr="000275DA">
              <w:rPr>
                <w:strike/>
                <w:lang w:eastAsia="zh-CN"/>
              </w:rPr>
              <w:t>0</w:t>
            </w:r>
          </w:p>
        </w:tc>
        <w:tc>
          <w:tcPr>
            <w:tcW w:w="1843" w:type="dxa"/>
          </w:tcPr>
          <w:p w14:paraId="0B5E9F80" w14:textId="77777777" w:rsidR="000275DA" w:rsidRPr="000275DA" w:rsidRDefault="000275DA" w:rsidP="00246F60">
            <w:pPr>
              <w:pStyle w:val="TAC"/>
              <w:spacing w:line="240" w:lineRule="auto"/>
              <w:contextualSpacing/>
              <w:rPr>
                <w:strike/>
                <w:lang w:eastAsia="zh-CN"/>
              </w:rPr>
            </w:pPr>
            <w:r w:rsidRPr="000275DA">
              <w:rPr>
                <w:strike/>
                <w:lang w:eastAsia="zh-CN"/>
              </w:rPr>
              <w:t>0</w:t>
            </w:r>
          </w:p>
        </w:tc>
      </w:tr>
      <w:tr w:rsidR="000275DA" w:rsidRPr="003638DC" w14:paraId="74D5003A" w14:textId="77777777" w:rsidTr="006A0B14">
        <w:trPr>
          <w:jc w:val="center"/>
        </w:trPr>
        <w:tc>
          <w:tcPr>
            <w:tcW w:w="1284" w:type="dxa"/>
            <w:shd w:val="clear" w:color="auto" w:fill="D9D9D9"/>
          </w:tcPr>
          <w:p w14:paraId="1D955D12" w14:textId="77777777" w:rsidR="000275DA" w:rsidRPr="003638DC" w:rsidRDefault="000275DA" w:rsidP="00246F60">
            <w:pPr>
              <w:pStyle w:val="TAC"/>
              <w:spacing w:line="240" w:lineRule="auto"/>
              <w:contextualSpacing/>
              <w:rPr>
                <w:lang w:eastAsia="zh-CN"/>
              </w:rPr>
            </w:pPr>
            <w:r w:rsidRPr="003638DC">
              <w:rPr>
                <w:lang w:eastAsia="zh-CN"/>
              </w:rPr>
              <w:t>1</w:t>
            </w:r>
          </w:p>
        </w:tc>
        <w:tc>
          <w:tcPr>
            <w:tcW w:w="1862" w:type="dxa"/>
            <w:shd w:val="clear" w:color="auto" w:fill="auto"/>
          </w:tcPr>
          <w:p w14:paraId="06202A99" w14:textId="77777777" w:rsidR="000275DA" w:rsidRPr="003638DC" w:rsidRDefault="000275DA" w:rsidP="00246F60">
            <w:pPr>
              <w:pStyle w:val="TAC"/>
              <w:spacing w:line="240" w:lineRule="auto"/>
              <w:contextualSpacing/>
              <w:rPr>
                <w:lang w:eastAsia="zh-CN"/>
              </w:rPr>
            </w:pPr>
            <w:r w:rsidRPr="003638DC">
              <w:rPr>
                <w:lang w:eastAsia="zh-CN"/>
              </w:rPr>
              <w:t>1</w:t>
            </w:r>
          </w:p>
        </w:tc>
        <w:tc>
          <w:tcPr>
            <w:tcW w:w="1398" w:type="dxa"/>
            <w:shd w:val="clear" w:color="auto" w:fill="D9D9D9"/>
          </w:tcPr>
          <w:p w14:paraId="1B0EE5C2" w14:textId="77777777" w:rsidR="000275DA" w:rsidRPr="003638DC" w:rsidRDefault="000275DA" w:rsidP="00246F60">
            <w:pPr>
              <w:pStyle w:val="TAC"/>
              <w:spacing w:line="240" w:lineRule="auto"/>
              <w:contextualSpacing/>
              <w:rPr>
                <w:lang w:eastAsia="zh-CN"/>
              </w:rPr>
            </w:pPr>
            <w:r w:rsidRPr="003638DC">
              <w:rPr>
                <w:lang w:eastAsia="zh-CN"/>
              </w:rPr>
              <w:t>1</w:t>
            </w:r>
          </w:p>
        </w:tc>
        <w:tc>
          <w:tcPr>
            <w:tcW w:w="1762" w:type="dxa"/>
          </w:tcPr>
          <w:p w14:paraId="25910378" w14:textId="77777777" w:rsidR="000275DA" w:rsidRPr="003638DC" w:rsidRDefault="000275DA" w:rsidP="00246F60">
            <w:pPr>
              <w:pStyle w:val="TAC"/>
              <w:spacing w:line="240" w:lineRule="auto"/>
              <w:contextualSpacing/>
              <w:rPr>
                <w:lang w:eastAsia="zh-CN"/>
              </w:rPr>
            </w:pPr>
            <w:r w:rsidRPr="003638DC">
              <w:rPr>
                <w:lang w:eastAsia="zh-CN"/>
              </w:rPr>
              <w:t>1</w:t>
            </w:r>
          </w:p>
        </w:tc>
        <w:tc>
          <w:tcPr>
            <w:tcW w:w="1444" w:type="dxa"/>
            <w:shd w:val="clear" w:color="auto" w:fill="D9D9D9"/>
          </w:tcPr>
          <w:p w14:paraId="473ECAB7" w14:textId="77777777" w:rsidR="000275DA" w:rsidRPr="000275DA" w:rsidRDefault="000275DA" w:rsidP="00246F60">
            <w:pPr>
              <w:pStyle w:val="TAC"/>
              <w:spacing w:line="240" w:lineRule="auto"/>
              <w:contextualSpacing/>
              <w:rPr>
                <w:strike/>
                <w:lang w:eastAsia="zh-CN"/>
              </w:rPr>
            </w:pPr>
            <w:r w:rsidRPr="000275DA">
              <w:rPr>
                <w:strike/>
                <w:lang w:eastAsia="zh-CN"/>
              </w:rPr>
              <w:t>1</w:t>
            </w:r>
          </w:p>
        </w:tc>
        <w:tc>
          <w:tcPr>
            <w:tcW w:w="1843" w:type="dxa"/>
          </w:tcPr>
          <w:p w14:paraId="4EF3AA31" w14:textId="77777777" w:rsidR="000275DA" w:rsidRPr="000275DA" w:rsidRDefault="000275DA" w:rsidP="00246F60">
            <w:pPr>
              <w:pStyle w:val="TAC"/>
              <w:spacing w:line="240" w:lineRule="auto"/>
              <w:contextualSpacing/>
              <w:rPr>
                <w:strike/>
                <w:lang w:eastAsia="zh-CN"/>
              </w:rPr>
            </w:pPr>
            <w:r w:rsidRPr="000275DA">
              <w:rPr>
                <w:strike/>
                <w:lang w:eastAsia="zh-CN"/>
              </w:rPr>
              <w:t>1</w:t>
            </w:r>
          </w:p>
        </w:tc>
      </w:tr>
      <w:tr w:rsidR="000275DA" w:rsidRPr="003638DC" w14:paraId="0FADC6C2" w14:textId="77777777" w:rsidTr="006A0B14">
        <w:trPr>
          <w:jc w:val="center"/>
        </w:trPr>
        <w:tc>
          <w:tcPr>
            <w:tcW w:w="1284" w:type="dxa"/>
            <w:shd w:val="clear" w:color="auto" w:fill="D9D9D9"/>
          </w:tcPr>
          <w:p w14:paraId="2A769686" w14:textId="77777777" w:rsidR="000275DA" w:rsidRPr="003638DC" w:rsidRDefault="000275DA" w:rsidP="00246F60">
            <w:pPr>
              <w:pStyle w:val="TAC"/>
              <w:spacing w:line="240" w:lineRule="auto"/>
              <w:contextualSpacing/>
              <w:rPr>
                <w:lang w:eastAsia="zh-CN"/>
              </w:rPr>
            </w:pPr>
            <w:r w:rsidRPr="003638DC">
              <w:rPr>
                <w:lang w:eastAsia="zh-CN"/>
              </w:rPr>
              <w:t>2</w:t>
            </w:r>
          </w:p>
        </w:tc>
        <w:tc>
          <w:tcPr>
            <w:tcW w:w="1862" w:type="dxa"/>
            <w:shd w:val="clear" w:color="auto" w:fill="auto"/>
          </w:tcPr>
          <w:p w14:paraId="22796A6C" w14:textId="77777777" w:rsidR="000275DA" w:rsidRPr="003638DC" w:rsidRDefault="000275DA" w:rsidP="00246F60">
            <w:pPr>
              <w:pStyle w:val="TAC"/>
              <w:spacing w:line="240" w:lineRule="auto"/>
              <w:contextualSpacing/>
              <w:rPr>
                <w:lang w:eastAsia="zh-CN"/>
              </w:rPr>
            </w:pPr>
            <w:r w:rsidRPr="003638DC">
              <w:rPr>
                <w:lang w:eastAsia="zh-CN"/>
              </w:rPr>
              <w:t>0,1</w:t>
            </w:r>
          </w:p>
        </w:tc>
        <w:tc>
          <w:tcPr>
            <w:tcW w:w="1398" w:type="dxa"/>
            <w:shd w:val="clear" w:color="auto" w:fill="D9D9D9"/>
          </w:tcPr>
          <w:p w14:paraId="26F47F9C" w14:textId="77777777" w:rsidR="000275DA" w:rsidRPr="003638DC" w:rsidRDefault="000275DA" w:rsidP="00246F60">
            <w:pPr>
              <w:pStyle w:val="TAC"/>
              <w:spacing w:line="240" w:lineRule="auto"/>
              <w:contextualSpacing/>
              <w:rPr>
                <w:lang w:eastAsia="zh-CN"/>
              </w:rPr>
            </w:pPr>
            <w:r w:rsidRPr="003638DC">
              <w:rPr>
                <w:lang w:eastAsia="zh-CN"/>
              </w:rPr>
              <w:t>2</w:t>
            </w:r>
          </w:p>
        </w:tc>
        <w:tc>
          <w:tcPr>
            <w:tcW w:w="1762" w:type="dxa"/>
          </w:tcPr>
          <w:p w14:paraId="0CD05D5D" w14:textId="77777777" w:rsidR="000275DA" w:rsidRPr="003638DC" w:rsidRDefault="000275DA" w:rsidP="00246F60">
            <w:pPr>
              <w:pStyle w:val="TAC"/>
              <w:spacing w:line="240" w:lineRule="auto"/>
              <w:contextualSpacing/>
              <w:rPr>
                <w:lang w:eastAsia="zh-CN"/>
              </w:rPr>
            </w:pPr>
            <w:r w:rsidRPr="003638DC">
              <w:rPr>
                <w:lang w:eastAsia="zh-CN"/>
              </w:rPr>
              <w:t>2</w:t>
            </w:r>
          </w:p>
        </w:tc>
        <w:tc>
          <w:tcPr>
            <w:tcW w:w="1444" w:type="dxa"/>
            <w:shd w:val="clear" w:color="auto" w:fill="D9D9D9"/>
          </w:tcPr>
          <w:p w14:paraId="309A7C86" w14:textId="77777777" w:rsidR="000275DA" w:rsidRPr="000275DA" w:rsidRDefault="000275DA" w:rsidP="00246F60">
            <w:pPr>
              <w:pStyle w:val="TAC"/>
              <w:spacing w:line="240" w:lineRule="auto"/>
              <w:contextualSpacing/>
              <w:rPr>
                <w:strike/>
                <w:lang w:eastAsia="zh-CN"/>
              </w:rPr>
            </w:pPr>
            <w:r w:rsidRPr="000275DA">
              <w:rPr>
                <w:strike/>
                <w:lang w:eastAsia="zh-CN"/>
              </w:rPr>
              <w:t>2</w:t>
            </w:r>
          </w:p>
        </w:tc>
        <w:tc>
          <w:tcPr>
            <w:tcW w:w="1843" w:type="dxa"/>
          </w:tcPr>
          <w:p w14:paraId="31A7DBF3" w14:textId="77777777" w:rsidR="000275DA" w:rsidRPr="000275DA" w:rsidRDefault="000275DA" w:rsidP="00246F60">
            <w:pPr>
              <w:pStyle w:val="TAC"/>
              <w:spacing w:line="240" w:lineRule="auto"/>
              <w:contextualSpacing/>
              <w:rPr>
                <w:strike/>
                <w:lang w:eastAsia="zh-CN"/>
              </w:rPr>
            </w:pPr>
            <w:r w:rsidRPr="000275DA">
              <w:rPr>
                <w:strike/>
                <w:lang w:eastAsia="zh-CN"/>
              </w:rPr>
              <w:t>2</w:t>
            </w:r>
          </w:p>
        </w:tc>
      </w:tr>
      <w:tr w:rsidR="000275DA" w:rsidRPr="003638DC" w14:paraId="780DB78F" w14:textId="77777777" w:rsidTr="006A0B14">
        <w:trPr>
          <w:jc w:val="center"/>
        </w:trPr>
        <w:tc>
          <w:tcPr>
            <w:tcW w:w="1284" w:type="dxa"/>
            <w:shd w:val="clear" w:color="auto" w:fill="D9D9D9"/>
          </w:tcPr>
          <w:p w14:paraId="18AEACE9" w14:textId="77777777" w:rsidR="000275DA" w:rsidRPr="003638DC" w:rsidRDefault="000275DA" w:rsidP="00246F60">
            <w:pPr>
              <w:pStyle w:val="TAC"/>
              <w:spacing w:line="240" w:lineRule="auto"/>
              <w:contextualSpacing/>
              <w:rPr>
                <w:lang w:eastAsia="zh-CN"/>
              </w:rPr>
            </w:pPr>
            <w:r w:rsidRPr="003638DC">
              <w:rPr>
                <w:lang w:eastAsia="zh-CN"/>
              </w:rPr>
              <w:t>3</w:t>
            </w:r>
          </w:p>
        </w:tc>
        <w:tc>
          <w:tcPr>
            <w:tcW w:w="1862" w:type="dxa"/>
            <w:shd w:val="clear" w:color="auto" w:fill="auto"/>
          </w:tcPr>
          <w:p w14:paraId="002C3579" w14:textId="77777777" w:rsidR="000275DA" w:rsidRPr="003638DC" w:rsidRDefault="000275DA" w:rsidP="00246F60">
            <w:pPr>
              <w:pStyle w:val="TAC"/>
              <w:spacing w:line="240" w:lineRule="auto"/>
              <w:contextualSpacing/>
              <w:rPr>
                <w:lang w:eastAsia="zh-CN"/>
              </w:rPr>
            </w:pPr>
            <w:r w:rsidRPr="003638DC">
              <w:rPr>
                <w:lang w:eastAsia="zh-CN"/>
              </w:rPr>
              <w:t>reserved</w:t>
            </w:r>
          </w:p>
        </w:tc>
        <w:tc>
          <w:tcPr>
            <w:tcW w:w="1398" w:type="dxa"/>
            <w:shd w:val="clear" w:color="auto" w:fill="D9D9D9"/>
          </w:tcPr>
          <w:p w14:paraId="3B0C19BB" w14:textId="77777777" w:rsidR="000275DA" w:rsidRPr="003638DC" w:rsidRDefault="000275DA" w:rsidP="00246F60">
            <w:pPr>
              <w:pStyle w:val="TAC"/>
              <w:spacing w:line="240" w:lineRule="auto"/>
              <w:contextualSpacing/>
              <w:rPr>
                <w:lang w:eastAsia="zh-CN"/>
              </w:rPr>
            </w:pPr>
            <w:r w:rsidRPr="003638DC">
              <w:rPr>
                <w:lang w:eastAsia="zh-CN"/>
              </w:rPr>
              <w:t>3</w:t>
            </w:r>
          </w:p>
        </w:tc>
        <w:tc>
          <w:tcPr>
            <w:tcW w:w="1762" w:type="dxa"/>
          </w:tcPr>
          <w:p w14:paraId="5A43EC4E" w14:textId="77777777" w:rsidR="000275DA" w:rsidRPr="003638DC" w:rsidRDefault="000275DA" w:rsidP="00246F60">
            <w:pPr>
              <w:pStyle w:val="TAC"/>
              <w:spacing w:line="240" w:lineRule="auto"/>
              <w:contextualSpacing/>
              <w:rPr>
                <w:lang w:eastAsia="zh-CN"/>
              </w:rPr>
            </w:pPr>
            <w:r w:rsidRPr="003638DC">
              <w:rPr>
                <w:lang w:eastAsia="zh-CN"/>
              </w:rPr>
              <w:t>0,1</w:t>
            </w:r>
          </w:p>
        </w:tc>
        <w:tc>
          <w:tcPr>
            <w:tcW w:w="1444" w:type="dxa"/>
            <w:shd w:val="clear" w:color="auto" w:fill="D9D9D9"/>
          </w:tcPr>
          <w:p w14:paraId="7ACD5E99" w14:textId="77777777" w:rsidR="000275DA" w:rsidRPr="000275DA" w:rsidRDefault="000275DA" w:rsidP="00246F60">
            <w:pPr>
              <w:pStyle w:val="TAC"/>
              <w:spacing w:line="240" w:lineRule="auto"/>
              <w:contextualSpacing/>
              <w:rPr>
                <w:strike/>
                <w:lang w:eastAsia="zh-CN"/>
              </w:rPr>
            </w:pPr>
            <w:r w:rsidRPr="000275DA">
              <w:rPr>
                <w:strike/>
                <w:lang w:eastAsia="zh-CN"/>
              </w:rPr>
              <w:t>3</w:t>
            </w:r>
          </w:p>
        </w:tc>
        <w:tc>
          <w:tcPr>
            <w:tcW w:w="1843" w:type="dxa"/>
          </w:tcPr>
          <w:p w14:paraId="33B313DC" w14:textId="77777777" w:rsidR="000275DA" w:rsidRPr="000275DA" w:rsidRDefault="000275DA" w:rsidP="00246F60">
            <w:pPr>
              <w:pStyle w:val="TAC"/>
              <w:spacing w:line="240" w:lineRule="auto"/>
              <w:contextualSpacing/>
              <w:rPr>
                <w:strike/>
                <w:lang w:eastAsia="zh-CN"/>
              </w:rPr>
            </w:pPr>
            <w:r w:rsidRPr="000275DA">
              <w:rPr>
                <w:strike/>
                <w:lang w:eastAsia="zh-CN"/>
              </w:rPr>
              <w:t>3</w:t>
            </w:r>
          </w:p>
        </w:tc>
      </w:tr>
      <w:tr w:rsidR="000275DA" w:rsidRPr="003638DC" w14:paraId="71FED9D9" w14:textId="77777777" w:rsidTr="006A0B14">
        <w:trPr>
          <w:jc w:val="center"/>
        </w:trPr>
        <w:tc>
          <w:tcPr>
            <w:tcW w:w="1284" w:type="dxa"/>
            <w:shd w:val="clear" w:color="auto" w:fill="D9D9D9"/>
          </w:tcPr>
          <w:p w14:paraId="4147E495"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7E18F6E0"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1EC3EBE8" w14:textId="77777777" w:rsidR="000275DA" w:rsidRPr="003638DC" w:rsidRDefault="000275DA" w:rsidP="00246F60">
            <w:pPr>
              <w:pStyle w:val="TAC"/>
              <w:spacing w:line="240" w:lineRule="auto"/>
              <w:contextualSpacing/>
              <w:rPr>
                <w:lang w:eastAsia="zh-CN"/>
              </w:rPr>
            </w:pPr>
            <w:r w:rsidRPr="003638DC">
              <w:rPr>
                <w:lang w:eastAsia="zh-CN"/>
              </w:rPr>
              <w:t>4</w:t>
            </w:r>
          </w:p>
        </w:tc>
        <w:tc>
          <w:tcPr>
            <w:tcW w:w="1762" w:type="dxa"/>
          </w:tcPr>
          <w:p w14:paraId="5D3DF8EC" w14:textId="77777777" w:rsidR="000275DA" w:rsidRPr="003638DC" w:rsidRDefault="000275DA" w:rsidP="00246F60">
            <w:pPr>
              <w:pStyle w:val="TAC"/>
              <w:spacing w:line="240" w:lineRule="auto"/>
              <w:contextualSpacing/>
              <w:rPr>
                <w:lang w:eastAsia="zh-CN"/>
              </w:rPr>
            </w:pPr>
            <w:r w:rsidRPr="003638DC">
              <w:rPr>
                <w:lang w:eastAsia="zh-CN"/>
              </w:rPr>
              <w:t>0,2</w:t>
            </w:r>
          </w:p>
        </w:tc>
        <w:tc>
          <w:tcPr>
            <w:tcW w:w="1444" w:type="dxa"/>
            <w:shd w:val="clear" w:color="auto" w:fill="D9D9D9"/>
          </w:tcPr>
          <w:p w14:paraId="2D83672D" w14:textId="77777777" w:rsidR="000275DA" w:rsidRPr="000275DA" w:rsidRDefault="000275DA" w:rsidP="00246F60">
            <w:pPr>
              <w:pStyle w:val="TAC"/>
              <w:spacing w:line="240" w:lineRule="auto"/>
              <w:contextualSpacing/>
              <w:rPr>
                <w:strike/>
                <w:lang w:eastAsia="zh-CN"/>
              </w:rPr>
            </w:pPr>
            <w:r w:rsidRPr="000275DA">
              <w:rPr>
                <w:strike/>
                <w:lang w:eastAsia="zh-CN"/>
              </w:rPr>
              <w:t>4</w:t>
            </w:r>
          </w:p>
        </w:tc>
        <w:tc>
          <w:tcPr>
            <w:tcW w:w="1843" w:type="dxa"/>
          </w:tcPr>
          <w:p w14:paraId="251A0357" w14:textId="77777777" w:rsidR="000275DA" w:rsidRPr="000275DA" w:rsidRDefault="000275DA" w:rsidP="00246F60">
            <w:pPr>
              <w:pStyle w:val="TAC"/>
              <w:spacing w:line="240" w:lineRule="auto"/>
              <w:contextualSpacing/>
              <w:rPr>
                <w:strike/>
                <w:lang w:eastAsia="zh-CN"/>
              </w:rPr>
            </w:pPr>
            <w:r w:rsidRPr="000275DA">
              <w:rPr>
                <w:strike/>
                <w:lang w:eastAsia="zh-CN"/>
              </w:rPr>
              <w:t>0,1</w:t>
            </w:r>
          </w:p>
        </w:tc>
      </w:tr>
      <w:tr w:rsidR="000275DA" w:rsidRPr="003638DC" w14:paraId="092DBE02" w14:textId="77777777" w:rsidTr="006A0B14">
        <w:trPr>
          <w:jc w:val="center"/>
        </w:trPr>
        <w:tc>
          <w:tcPr>
            <w:tcW w:w="1284" w:type="dxa"/>
            <w:shd w:val="clear" w:color="auto" w:fill="D9D9D9"/>
          </w:tcPr>
          <w:p w14:paraId="58F85157"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49556C05"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6D1DC77E" w14:textId="77777777" w:rsidR="000275DA" w:rsidRPr="003638DC" w:rsidRDefault="000275DA" w:rsidP="00246F60">
            <w:pPr>
              <w:pStyle w:val="TAC"/>
              <w:spacing w:line="240" w:lineRule="auto"/>
              <w:contextualSpacing/>
              <w:rPr>
                <w:lang w:eastAsia="zh-CN"/>
              </w:rPr>
            </w:pPr>
            <w:r w:rsidRPr="003638DC">
              <w:rPr>
                <w:lang w:eastAsia="zh-CN"/>
              </w:rPr>
              <w:t>5</w:t>
            </w:r>
          </w:p>
        </w:tc>
        <w:tc>
          <w:tcPr>
            <w:tcW w:w="1762" w:type="dxa"/>
          </w:tcPr>
          <w:p w14:paraId="2A7B1826" w14:textId="77777777" w:rsidR="000275DA" w:rsidRPr="003638DC" w:rsidRDefault="000275DA" w:rsidP="00246F60">
            <w:pPr>
              <w:pStyle w:val="TAC"/>
              <w:spacing w:line="240" w:lineRule="auto"/>
              <w:contextualSpacing/>
              <w:rPr>
                <w:lang w:eastAsia="zh-CN"/>
              </w:rPr>
            </w:pPr>
            <w:r w:rsidRPr="003638DC">
              <w:rPr>
                <w:lang w:eastAsia="zh-CN"/>
              </w:rPr>
              <w:t>1,2</w:t>
            </w:r>
          </w:p>
        </w:tc>
        <w:tc>
          <w:tcPr>
            <w:tcW w:w="1444" w:type="dxa"/>
            <w:shd w:val="clear" w:color="auto" w:fill="D9D9D9"/>
          </w:tcPr>
          <w:p w14:paraId="4F5A2885" w14:textId="77777777" w:rsidR="000275DA" w:rsidRPr="000275DA" w:rsidRDefault="000275DA" w:rsidP="00246F60">
            <w:pPr>
              <w:pStyle w:val="TAC"/>
              <w:spacing w:line="240" w:lineRule="auto"/>
              <w:contextualSpacing/>
              <w:rPr>
                <w:strike/>
                <w:lang w:eastAsia="zh-CN"/>
              </w:rPr>
            </w:pPr>
            <w:r w:rsidRPr="000275DA">
              <w:rPr>
                <w:strike/>
                <w:lang w:eastAsia="zh-CN"/>
              </w:rPr>
              <w:t>5</w:t>
            </w:r>
          </w:p>
        </w:tc>
        <w:tc>
          <w:tcPr>
            <w:tcW w:w="1843" w:type="dxa"/>
          </w:tcPr>
          <w:p w14:paraId="50D1516E" w14:textId="77777777" w:rsidR="000275DA" w:rsidRPr="000275DA" w:rsidRDefault="000275DA" w:rsidP="00246F60">
            <w:pPr>
              <w:pStyle w:val="TAC"/>
              <w:spacing w:line="240" w:lineRule="auto"/>
              <w:contextualSpacing/>
              <w:rPr>
                <w:strike/>
                <w:lang w:eastAsia="zh-CN"/>
              </w:rPr>
            </w:pPr>
            <w:r w:rsidRPr="000275DA">
              <w:rPr>
                <w:strike/>
                <w:lang w:eastAsia="zh-CN"/>
              </w:rPr>
              <w:t>0,2</w:t>
            </w:r>
          </w:p>
        </w:tc>
      </w:tr>
      <w:tr w:rsidR="000275DA" w:rsidRPr="003638DC" w14:paraId="31633025" w14:textId="77777777" w:rsidTr="006A0B14">
        <w:trPr>
          <w:jc w:val="center"/>
        </w:trPr>
        <w:tc>
          <w:tcPr>
            <w:tcW w:w="1284" w:type="dxa"/>
            <w:shd w:val="clear" w:color="auto" w:fill="D9D9D9"/>
          </w:tcPr>
          <w:p w14:paraId="3ADF0C6C"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19EC5FD5"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1C2524A1" w14:textId="77777777" w:rsidR="000275DA" w:rsidRPr="003638DC" w:rsidRDefault="000275DA" w:rsidP="00246F60">
            <w:pPr>
              <w:pStyle w:val="TAC"/>
              <w:spacing w:line="240" w:lineRule="auto"/>
              <w:contextualSpacing/>
              <w:rPr>
                <w:lang w:eastAsia="zh-CN"/>
              </w:rPr>
            </w:pPr>
            <w:r w:rsidRPr="003638DC">
              <w:rPr>
                <w:lang w:eastAsia="zh-CN"/>
              </w:rPr>
              <w:t>6</w:t>
            </w:r>
          </w:p>
        </w:tc>
        <w:tc>
          <w:tcPr>
            <w:tcW w:w="1762" w:type="dxa"/>
          </w:tcPr>
          <w:p w14:paraId="57FAFB72" w14:textId="77777777" w:rsidR="000275DA" w:rsidRPr="003638DC" w:rsidRDefault="000275DA" w:rsidP="00246F60">
            <w:pPr>
              <w:pStyle w:val="TAC"/>
              <w:spacing w:line="240" w:lineRule="auto"/>
              <w:contextualSpacing/>
              <w:rPr>
                <w:lang w:eastAsia="zh-CN"/>
              </w:rPr>
            </w:pPr>
            <w:r w:rsidRPr="003638DC">
              <w:rPr>
                <w:lang w:eastAsia="zh-CN"/>
              </w:rPr>
              <w:t>0,1,2</w:t>
            </w:r>
          </w:p>
        </w:tc>
        <w:tc>
          <w:tcPr>
            <w:tcW w:w="1444" w:type="dxa"/>
            <w:shd w:val="clear" w:color="auto" w:fill="D9D9D9"/>
          </w:tcPr>
          <w:p w14:paraId="528D1EC7" w14:textId="77777777" w:rsidR="000275DA" w:rsidRPr="000275DA" w:rsidRDefault="000275DA" w:rsidP="00246F60">
            <w:pPr>
              <w:pStyle w:val="TAC"/>
              <w:spacing w:line="240" w:lineRule="auto"/>
              <w:contextualSpacing/>
              <w:rPr>
                <w:strike/>
                <w:lang w:eastAsia="zh-CN"/>
              </w:rPr>
            </w:pPr>
            <w:r w:rsidRPr="000275DA">
              <w:rPr>
                <w:strike/>
                <w:lang w:eastAsia="zh-CN"/>
              </w:rPr>
              <w:t>6</w:t>
            </w:r>
          </w:p>
        </w:tc>
        <w:tc>
          <w:tcPr>
            <w:tcW w:w="1843" w:type="dxa"/>
          </w:tcPr>
          <w:p w14:paraId="0AE29462" w14:textId="77777777" w:rsidR="000275DA" w:rsidRPr="000275DA" w:rsidRDefault="000275DA" w:rsidP="00246F60">
            <w:pPr>
              <w:pStyle w:val="TAC"/>
              <w:spacing w:line="240" w:lineRule="auto"/>
              <w:contextualSpacing/>
              <w:rPr>
                <w:strike/>
                <w:lang w:eastAsia="zh-CN"/>
              </w:rPr>
            </w:pPr>
            <w:r w:rsidRPr="000275DA">
              <w:rPr>
                <w:strike/>
                <w:lang w:eastAsia="zh-CN"/>
              </w:rPr>
              <w:t>0,3</w:t>
            </w:r>
          </w:p>
        </w:tc>
      </w:tr>
      <w:tr w:rsidR="000275DA" w:rsidRPr="003638DC" w14:paraId="2A1D03D6" w14:textId="77777777" w:rsidTr="006A0B14">
        <w:trPr>
          <w:jc w:val="center"/>
        </w:trPr>
        <w:tc>
          <w:tcPr>
            <w:tcW w:w="1284" w:type="dxa"/>
            <w:shd w:val="clear" w:color="auto" w:fill="D9D9D9"/>
          </w:tcPr>
          <w:p w14:paraId="453ACC4A"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7BBC0C58"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78328786" w14:textId="77777777" w:rsidR="000275DA" w:rsidRPr="003638DC" w:rsidRDefault="000275DA" w:rsidP="00246F60">
            <w:pPr>
              <w:pStyle w:val="TAC"/>
              <w:spacing w:line="240" w:lineRule="auto"/>
              <w:contextualSpacing/>
              <w:rPr>
                <w:lang w:eastAsia="zh-CN"/>
              </w:rPr>
            </w:pPr>
            <w:r w:rsidRPr="003638DC">
              <w:rPr>
                <w:lang w:eastAsia="zh-CN"/>
              </w:rPr>
              <w:t>7</w:t>
            </w:r>
          </w:p>
        </w:tc>
        <w:tc>
          <w:tcPr>
            <w:tcW w:w="1762" w:type="dxa"/>
          </w:tcPr>
          <w:p w14:paraId="45860DC0" w14:textId="77777777" w:rsidR="000275DA" w:rsidRPr="003638DC" w:rsidRDefault="000275DA" w:rsidP="00246F60">
            <w:pPr>
              <w:pStyle w:val="TAC"/>
              <w:spacing w:line="240" w:lineRule="auto"/>
              <w:contextualSpacing/>
              <w:rPr>
                <w:lang w:eastAsia="zh-CN"/>
              </w:rPr>
            </w:pPr>
            <w:r w:rsidRPr="003638DC">
              <w:rPr>
                <w:lang w:eastAsia="zh-CN"/>
              </w:rPr>
              <w:t>reserved</w:t>
            </w:r>
          </w:p>
        </w:tc>
        <w:tc>
          <w:tcPr>
            <w:tcW w:w="1444" w:type="dxa"/>
            <w:shd w:val="clear" w:color="auto" w:fill="D9D9D9"/>
          </w:tcPr>
          <w:p w14:paraId="42CA5225" w14:textId="77777777" w:rsidR="000275DA" w:rsidRPr="000275DA" w:rsidRDefault="000275DA" w:rsidP="00246F60">
            <w:pPr>
              <w:pStyle w:val="TAC"/>
              <w:spacing w:line="240" w:lineRule="auto"/>
              <w:contextualSpacing/>
              <w:rPr>
                <w:strike/>
                <w:lang w:eastAsia="zh-CN"/>
              </w:rPr>
            </w:pPr>
            <w:r w:rsidRPr="000275DA">
              <w:rPr>
                <w:strike/>
                <w:lang w:eastAsia="zh-CN"/>
              </w:rPr>
              <w:t>7</w:t>
            </w:r>
          </w:p>
        </w:tc>
        <w:tc>
          <w:tcPr>
            <w:tcW w:w="1843" w:type="dxa"/>
          </w:tcPr>
          <w:p w14:paraId="66BE35A6" w14:textId="77777777" w:rsidR="000275DA" w:rsidRPr="000275DA" w:rsidRDefault="000275DA" w:rsidP="00246F60">
            <w:pPr>
              <w:pStyle w:val="TAC"/>
              <w:spacing w:line="240" w:lineRule="auto"/>
              <w:contextualSpacing/>
              <w:rPr>
                <w:strike/>
                <w:lang w:eastAsia="zh-CN"/>
              </w:rPr>
            </w:pPr>
            <w:r w:rsidRPr="000275DA">
              <w:rPr>
                <w:strike/>
                <w:lang w:eastAsia="zh-CN"/>
              </w:rPr>
              <w:t>1,2</w:t>
            </w:r>
          </w:p>
        </w:tc>
      </w:tr>
      <w:tr w:rsidR="000275DA" w:rsidRPr="003638DC" w14:paraId="426B8D85" w14:textId="77777777" w:rsidTr="006A0B14">
        <w:trPr>
          <w:jc w:val="center"/>
        </w:trPr>
        <w:tc>
          <w:tcPr>
            <w:tcW w:w="1284" w:type="dxa"/>
            <w:shd w:val="clear" w:color="auto" w:fill="D9D9D9"/>
          </w:tcPr>
          <w:p w14:paraId="3628FD1D"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5D83093D"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070662D9" w14:textId="77777777" w:rsidR="000275DA" w:rsidRPr="003638DC" w:rsidRDefault="000275DA" w:rsidP="00246F60">
            <w:pPr>
              <w:pStyle w:val="TAC"/>
              <w:spacing w:line="240" w:lineRule="auto"/>
              <w:contextualSpacing/>
              <w:rPr>
                <w:lang w:eastAsia="zh-CN"/>
              </w:rPr>
            </w:pPr>
          </w:p>
        </w:tc>
        <w:tc>
          <w:tcPr>
            <w:tcW w:w="1762" w:type="dxa"/>
          </w:tcPr>
          <w:p w14:paraId="1B0AD1B6"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091BF369" w14:textId="77777777" w:rsidR="000275DA" w:rsidRPr="000275DA" w:rsidRDefault="000275DA" w:rsidP="00246F60">
            <w:pPr>
              <w:pStyle w:val="TAC"/>
              <w:spacing w:line="240" w:lineRule="auto"/>
              <w:contextualSpacing/>
              <w:rPr>
                <w:strike/>
                <w:lang w:eastAsia="zh-CN"/>
              </w:rPr>
            </w:pPr>
            <w:r w:rsidRPr="000275DA">
              <w:rPr>
                <w:strike/>
                <w:lang w:eastAsia="zh-CN"/>
              </w:rPr>
              <w:t>8</w:t>
            </w:r>
          </w:p>
        </w:tc>
        <w:tc>
          <w:tcPr>
            <w:tcW w:w="1843" w:type="dxa"/>
          </w:tcPr>
          <w:p w14:paraId="1055B0C7" w14:textId="77777777" w:rsidR="000275DA" w:rsidRPr="000275DA" w:rsidRDefault="000275DA" w:rsidP="00246F60">
            <w:pPr>
              <w:pStyle w:val="TAC"/>
              <w:spacing w:line="240" w:lineRule="auto"/>
              <w:contextualSpacing/>
              <w:rPr>
                <w:strike/>
                <w:lang w:eastAsia="zh-CN"/>
              </w:rPr>
            </w:pPr>
            <w:r w:rsidRPr="000275DA">
              <w:rPr>
                <w:strike/>
                <w:lang w:eastAsia="zh-CN"/>
              </w:rPr>
              <w:t>1,3</w:t>
            </w:r>
          </w:p>
        </w:tc>
      </w:tr>
      <w:tr w:rsidR="000275DA" w:rsidRPr="003638DC" w14:paraId="5801C257" w14:textId="77777777" w:rsidTr="006A0B14">
        <w:trPr>
          <w:jc w:val="center"/>
        </w:trPr>
        <w:tc>
          <w:tcPr>
            <w:tcW w:w="1284" w:type="dxa"/>
            <w:shd w:val="clear" w:color="auto" w:fill="D9D9D9"/>
          </w:tcPr>
          <w:p w14:paraId="33210F3E"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165294E5"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7926C0B9" w14:textId="77777777" w:rsidR="000275DA" w:rsidRPr="003638DC" w:rsidRDefault="000275DA" w:rsidP="00246F60">
            <w:pPr>
              <w:pStyle w:val="TAC"/>
              <w:spacing w:line="240" w:lineRule="auto"/>
              <w:contextualSpacing/>
              <w:rPr>
                <w:lang w:eastAsia="zh-CN"/>
              </w:rPr>
            </w:pPr>
          </w:p>
        </w:tc>
        <w:tc>
          <w:tcPr>
            <w:tcW w:w="1762" w:type="dxa"/>
          </w:tcPr>
          <w:p w14:paraId="5EBC6780"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7CDB81B9" w14:textId="77777777" w:rsidR="000275DA" w:rsidRPr="000275DA" w:rsidRDefault="000275DA" w:rsidP="00246F60">
            <w:pPr>
              <w:pStyle w:val="TAC"/>
              <w:spacing w:line="240" w:lineRule="auto"/>
              <w:contextualSpacing/>
              <w:rPr>
                <w:strike/>
                <w:lang w:eastAsia="zh-CN"/>
              </w:rPr>
            </w:pPr>
            <w:r w:rsidRPr="000275DA">
              <w:rPr>
                <w:strike/>
                <w:lang w:eastAsia="zh-CN"/>
              </w:rPr>
              <w:t>9</w:t>
            </w:r>
          </w:p>
        </w:tc>
        <w:tc>
          <w:tcPr>
            <w:tcW w:w="1843" w:type="dxa"/>
          </w:tcPr>
          <w:p w14:paraId="0C0C8973" w14:textId="77777777" w:rsidR="000275DA" w:rsidRPr="000275DA" w:rsidRDefault="000275DA" w:rsidP="00246F60">
            <w:pPr>
              <w:pStyle w:val="TAC"/>
              <w:spacing w:line="240" w:lineRule="auto"/>
              <w:contextualSpacing/>
              <w:rPr>
                <w:strike/>
                <w:lang w:eastAsia="zh-CN"/>
              </w:rPr>
            </w:pPr>
            <w:r w:rsidRPr="000275DA">
              <w:rPr>
                <w:strike/>
                <w:lang w:eastAsia="zh-CN"/>
              </w:rPr>
              <w:t>2,3</w:t>
            </w:r>
          </w:p>
        </w:tc>
      </w:tr>
      <w:tr w:rsidR="000275DA" w:rsidRPr="003638DC" w14:paraId="2FFD6D2C" w14:textId="77777777" w:rsidTr="006A0B14">
        <w:trPr>
          <w:jc w:val="center"/>
        </w:trPr>
        <w:tc>
          <w:tcPr>
            <w:tcW w:w="1284" w:type="dxa"/>
            <w:shd w:val="clear" w:color="auto" w:fill="D9D9D9"/>
          </w:tcPr>
          <w:p w14:paraId="56895AF9"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6E73D45A"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6CA66EFD" w14:textId="77777777" w:rsidR="000275DA" w:rsidRPr="003638DC" w:rsidRDefault="000275DA" w:rsidP="00246F60">
            <w:pPr>
              <w:pStyle w:val="TAC"/>
              <w:spacing w:line="240" w:lineRule="auto"/>
              <w:contextualSpacing/>
              <w:rPr>
                <w:lang w:eastAsia="zh-CN"/>
              </w:rPr>
            </w:pPr>
          </w:p>
        </w:tc>
        <w:tc>
          <w:tcPr>
            <w:tcW w:w="1762" w:type="dxa"/>
          </w:tcPr>
          <w:p w14:paraId="47FCC823"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4796B3AB" w14:textId="77777777" w:rsidR="000275DA" w:rsidRPr="000275DA" w:rsidRDefault="000275DA" w:rsidP="00246F60">
            <w:pPr>
              <w:pStyle w:val="TAC"/>
              <w:spacing w:line="240" w:lineRule="auto"/>
              <w:contextualSpacing/>
              <w:rPr>
                <w:strike/>
                <w:lang w:eastAsia="zh-CN"/>
              </w:rPr>
            </w:pPr>
            <w:r w:rsidRPr="000275DA">
              <w:rPr>
                <w:strike/>
                <w:lang w:eastAsia="zh-CN"/>
              </w:rPr>
              <w:t>10</w:t>
            </w:r>
          </w:p>
        </w:tc>
        <w:tc>
          <w:tcPr>
            <w:tcW w:w="1843" w:type="dxa"/>
          </w:tcPr>
          <w:p w14:paraId="7B776F80" w14:textId="77777777" w:rsidR="000275DA" w:rsidRPr="000275DA" w:rsidRDefault="000275DA" w:rsidP="00246F60">
            <w:pPr>
              <w:pStyle w:val="TAC"/>
              <w:spacing w:line="240" w:lineRule="auto"/>
              <w:contextualSpacing/>
              <w:rPr>
                <w:strike/>
                <w:lang w:eastAsia="zh-CN"/>
              </w:rPr>
            </w:pPr>
            <w:r w:rsidRPr="000275DA">
              <w:rPr>
                <w:strike/>
                <w:lang w:eastAsia="zh-CN"/>
              </w:rPr>
              <w:t>0,1,2</w:t>
            </w:r>
          </w:p>
        </w:tc>
      </w:tr>
      <w:tr w:rsidR="000275DA" w:rsidRPr="003638DC" w14:paraId="5A5C5899" w14:textId="77777777" w:rsidTr="006A0B14">
        <w:trPr>
          <w:jc w:val="center"/>
        </w:trPr>
        <w:tc>
          <w:tcPr>
            <w:tcW w:w="1284" w:type="dxa"/>
            <w:shd w:val="clear" w:color="auto" w:fill="D9D9D9"/>
          </w:tcPr>
          <w:p w14:paraId="28520B93"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6E92D107"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1169F674" w14:textId="77777777" w:rsidR="000275DA" w:rsidRPr="003638DC" w:rsidRDefault="000275DA" w:rsidP="00246F60">
            <w:pPr>
              <w:pStyle w:val="TAC"/>
              <w:spacing w:line="240" w:lineRule="auto"/>
              <w:contextualSpacing/>
              <w:rPr>
                <w:lang w:eastAsia="zh-CN"/>
              </w:rPr>
            </w:pPr>
          </w:p>
        </w:tc>
        <w:tc>
          <w:tcPr>
            <w:tcW w:w="1762" w:type="dxa"/>
          </w:tcPr>
          <w:p w14:paraId="29206BD3"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5BD55385" w14:textId="77777777" w:rsidR="000275DA" w:rsidRPr="000275DA" w:rsidRDefault="000275DA" w:rsidP="00246F60">
            <w:pPr>
              <w:pStyle w:val="TAC"/>
              <w:spacing w:line="240" w:lineRule="auto"/>
              <w:contextualSpacing/>
              <w:rPr>
                <w:strike/>
                <w:lang w:eastAsia="zh-CN"/>
              </w:rPr>
            </w:pPr>
            <w:r w:rsidRPr="000275DA">
              <w:rPr>
                <w:strike/>
                <w:lang w:eastAsia="zh-CN"/>
              </w:rPr>
              <w:t>11</w:t>
            </w:r>
          </w:p>
        </w:tc>
        <w:tc>
          <w:tcPr>
            <w:tcW w:w="1843" w:type="dxa"/>
          </w:tcPr>
          <w:p w14:paraId="21F1F54D" w14:textId="77777777" w:rsidR="000275DA" w:rsidRPr="000275DA" w:rsidRDefault="000275DA" w:rsidP="00246F60">
            <w:pPr>
              <w:pStyle w:val="TAC"/>
              <w:spacing w:line="240" w:lineRule="auto"/>
              <w:contextualSpacing/>
              <w:rPr>
                <w:strike/>
                <w:lang w:eastAsia="zh-CN"/>
              </w:rPr>
            </w:pPr>
            <w:r w:rsidRPr="000275DA">
              <w:rPr>
                <w:strike/>
                <w:lang w:eastAsia="zh-CN"/>
              </w:rPr>
              <w:t>0,1,3</w:t>
            </w:r>
          </w:p>
        </w:tc>
      </w:tr>
      <w:tr w:rsidR="000275DA" w:rsidRPr="003638DC" w14:paraId="33A58801" w14:textId="77777777" w:rsidTr="006A0B14">
        <w:trPr>
          <w:jc w:val="center"/>
        </w:trPr>
        <w:tc>
          <w:tcPr>
            <w:tcW w:w="1284" w:type="dxa"/>
            <w:shd w:val="clear" w:color="auto" w:fill="D9D9D9"/>
          </w:tcPr>
          <w:p w14:paraId="23BFC651"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0F27D803"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0696A29E" w14:textId="77777777" w:rsidR="000275DA" w:rsidRPr="003638DC" w:rsidRDefault="000275DA" w:rsidP="00246F60">
            <w:pPr>
              <w:pStyle w:val="TAC"/>
              <w:spacing w:line="240" w:lineRule="auto"/>
              <w:contextualSpacing/>
              <w:rPr>
                <w:lang w:eastAsia="zh-CN"/>
              </w:rPr>
            </w:pPr>
          </w:p>
        </w:tc>
        <w:tc>
          <w:tcPr>
            <w:tcW w:w="1762" w:type="dxa"/>
          </w:tcPr>
          <w:p w14:paraId="5BE92B5D"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1B316FD2" w14:textId="77777777" w:rsidR="000275DA" w:rsidRPr="000275DA" w:rsidRDefault="000275DA" w:rsidP="00246F60">
            <w:pPr>
              <w:pStyle w:val="TAC"/>
              <w:spacing w:line="240" w:lineRule="auto"/>
              <w:contextualSpacing/>
              <w:rPr>
                <w:strike/>
                <w:lang w:eastAsia="zh-CN"/>
              </w:rPr>
            </w:pPr>
            <w:r w:rsidRPr="000275DA">
              <w:rPr>
                <w:strike/>
                <w:lang w:eastAsia="zh-CN"/>
              </w:rPr>
              <w:t>12</w:t>
            </w:r>
          </w:p>
        </w:tc>
        <w:tc>
          <w:tcPr>
            <w:tcW w:w="1843" w:type="dxa"/>
          </w:tcPr>
          <w:p w14:paraId="529B8761" w14:textId="77777777" w:rsidR="000275DA" w:rsidRPr="000275DA" w:rsidRDefault="000275DA" w:rsidP="00246F60">
            <w:pPr>
              <w:pStyle w:val="TAC"/>
              <w:spacing w:line="240" w:lineRule="auto"/>
              <w:contextualSpacing/>
              <w:rPr>
                <w:strike/>
                <w:lang w:eastAsia="zh-CN"/>
              </w:rPr>
            </w:pPr>
            <w:r w:rsidRPr="000275DA">
              <w:rPr>
                <w:strike/>
                <w:lang w:eastAsia="zh-CN"/>
              </w:rPr>
              <w:t>0,2,3</w:t>
            </w:r>
          </w:p>
        </w:tc>
      </w:tr>
      <w:tr w:rsidR="000275DA" w:rsidRPr="003638DC" w14:paraId="5B4DCFAE" w14:textId="77777777" w:rsidTr="006A0B14">
        <w:trPr>
          <w:jc w:val="center"/>
        </w:trPr>
        <w:tc>
          <w:tcPr>
            <w:tcW w:w="1284" w:type="dxa"/>
            <w:shd w:val="clear" w:color="auto" w:fill="D9D9D9"/>
          </w:tcPr>
          <w:p w14:paraId="705F5A30"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1513DCC0"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36086839" w14:textId="77777777" w:rsidR="000275DA" w:rsidRPr="003638DC" w:rsidRDefault="000275DA" w:rsidP="00246F60">
            <w:pPr>
              <w:pStyle w:val="TAC"/>
              <w:spacing w:line="240" w:lineRule="auto"/>
              <w:contextualSpacing/>
              <w:rPr>
                <w:lang w:eastAsia="zh-CN"/>
              </w:rPr>
            </w:pPr>
          </w:p>
        </w:tc>
        <w:tc>
          <w:tcPr>
            <w:tcW w:w="1762" w:type="dxa"/>
          </w:tcPr>
          <w:p w14:paraId="7B932E91"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586E650A" w14:textId="77777777" w:rsidR="000275DA" w:rsidRPr="000275DA" w:rsidRDefault="000275DA" w:rsidP="00246F60">
            <w:pPr>
              <w:pStyle w:val="TAC"/>
              <w:spacing w:line="240" w:lineRule="auto"/>
              <w:contextualSpacing/>
              <w:rPr>
                <w:strike/>
                <w:lang w:eastAsia="zh-CN"/>
              </w:rPr>
            </w:pPr>
            <w:r w:rsidRPr="000275DA">
              <w:rPr>
                <w:strike/>
                <w:lang w:eastAsia="zh-CN"/>
              </w:rPr>
              <w:t>13</w:t>
            </w:r>
          </w:p>
        </w:tc>
        <w:tc>
          <w:tcPr>
            <w:tcW w:w="1843" w:type="dxa"/>
          </w:tcPr>
          <w:p w14:paraId="1E270DEC" w14:textId="77777777" w:rsidR="000275DA" w:rsidRPr="000275DA" w:rsidRDefault="000275DA" w:rsidP="00246F60">
            <w:pPr>
              <w:pStyle w:val="TAC"/>
              <w:spacing w:line="240" w:lineRule="auto"/>
              <w:contextualSpacing/>
              <w:rPr>
                <w:strike/>
                <w:lang w:eastAsia="zh-CN"/>
              </w:rPr>
            </w:pPr>
            <w:r w:rsidRPr="000275DA">
              <w:rPr>
                <w:strike/>
                <w:lang w:eastAsia="zh-CN"/>
              </w:rPr>
              <w:t>1,2,3</w:t>
            </w:r>
          </w:p>
        </w:tc>
      </w:tr>
      <w:tr w:rsidR="000275DA" w:rsidRPr="003638DC" w14:paraId="0130BD3A" w14:textId="77777777" w:rsidTr="006A0B14">
        <w:trPr>
          <w:jc w:val="center"/>
        </w:trPr>
        <w:tc>
          <w:tcPr>
            <w:tcW w:w="1284" w:type="dxa"/>
            <w:shd w:val="clear" w:color="auto" w:fill="D9D9D9"/>
          </w:tcPr>
          <w:p w14:paraId="532521D9" w14:textId="77777777" w:rsidR="000275DA" w:rsidRPr="003638DC" w:rsidRDefault="000275DA" w:rsidP="00246F60">
            <w:pPr>
              <w:pStyle w:val="TAC"/>
              <w:spacing w:line="240" w:lineRule="auto"/>
              <w:contextualSpacing/>
              <w:rPr>
                <w:lang w:eastAsia="zh-CN"/>
              </w:rPr>
            </w:pPr>
          </w:p>
        </w:tc>
        <w:tc>
          <w:tcPr>
            <w:tcW w:w="1862" w:type="dxa"/>
            <w:shd w:val="clear" w:color="auto" w:fill="auto"/>
          </w:tcPr>
          <w:p w14:paraId="5290614A" w14:textId="77777777" w:rsidR="000275DA" w:rsidRPr="003638DC" w:rsidRDefault="000275DA" w:rsidP="00246F60">
            <w:pPr>
              <w:pStyle w:val="TAC"/>
              <w:spacing w:line="240" w:lineRule="auto"/>
              <w:contextualSpacing/>
              <w:rPr>
                <w:lang w:eastAsia="zh-CN"/>
              </w:rPr>
            </w:pPr>
          </w:p>
        </w:tc>
        <w:tc>
          <w:tcPr>
            <w:tcW w:w="1398" w:type="dxa"/>
            <w:shd w:val="clear" w:color="auto" w:fill="D9D9D9"/>
          </w:tcPr>
          <w:p w14:paraId="07F13D76" w14:textId="77777777" w:rsidR="000275DA" w:rsidRPr="003638DC" w:rsidRDefault="000275DA" w:rsidP="00246F60">
            <w:pPr>
              <w:pStyle w:val="TAC"/>
              <w:spacing w:line="240" w:lineRule="auto"/>
              <w:contextualSpacing/>
              <w:rPr>
                <w:lang w:eastAsia="zh-CN"/>
              </w:rPr>
            </w:pPr>
          </w:p>
        </w:tc>
        <w:tc>
          <w:tcPr>
            <w:tcW w:w="1762" w:type="dxa"/>
          </w:tcPr>
          <w:p w14:paraId="4CCF88B8" w14:textId="77777777" w:rsidR="000275DA" w:rsidRPr="003638DC" w:rsidRDefault="000275DA" w:rsidP="00246F60">
            <w:pPr>
              <w:pStyle w:val="TAC"/>
              <w:spacing w:line="240" w:lineRule="auto"/>
              <w:contextualSpacing/>
              <w:rPr>
                <w:lang w:eastAsia="zh-CN"/>
              </w:rPr>
            </w:pPr>
          </w:p>
        </w:tc>
        <w:tc>
          <w:tcPr>
            <w:tcW w:w="1444" w:type="dxa"/>
            <w:shd w:val="clear" w:color="auto" w:fill="D9D9D9"/>
          </w:tcPr>
          <w:p w14:paraId="50BCE52B" w14:textId="77777777" w:rsidR="000275DA" w:rsidRPr="000275DA" w:rsidRDefault="000275DA" w:rsidP="00246F60">
            <w:pPr>
              <w:pStyle w:val="TAC"/>
              <w:spacing w:line="240" w:lineRule="auto"/>
              <w:contextualSpacing/>
              <w:rPr>
                <w:strike/>
                <w:lang w:eastAsia="zh-CN"/>
              </w:rPr>
            </w:pPr>
            <w:r w:rsidRPr="000275DA">
              <w:rPr>
                <w:strike/>
                <w:lang w:eastAsia="zh-CN"/>
              </w:rPr>
              <w:t>14-15</w:t>
            </w:r>
          </w:p>
        </w:tc>
        <w:tc>
          <w:tcPr>
            <w:tcW w:w="1843" w:type="dxa"/>
          </w:tcPr>
          <w:p w14:paraId="79B072CB" w14:textId="77777777" w:rsidR="000275DA" w:rsidRPr="000275DA" w:rsidRDefault="000275DA" w:rsidP="00246F60">
            <w:pPr>
              <w:pStyle w:val="TAC"/>
              <w:spacing w:line="240" w:lineRule="auto"/>
              <w:contextualSpacing/>
              <w:rPr>
                <w:strike/>
                <w:lang w:eastAsia="zh-CN"/>
              </w:rPr>
            </w:pPr>
            <w:r w:rsidRPr="000275DA">
              <w:rPr>
                <w:strike/>
                <w:lang w:eastAsia="zh-CN"/>
              </w:rPr>
              <w:t>reserved</w:t>
            </w:r>
          </w:p>
        </w:tc>
      </w:tr>
    </w:tbl>
    <w:p w14:paraId="45D807B4" w14:textId="77777777" w:rsidR="000275DA" w:rsidRPr="003638DC" w:rsidRDefault="000275DA" w:rsidP="00246F60">
      <w:pPr>
        <w:spacing w:after="0" w:line="240" w:lineRule="auto"/>
        <w:contextualSpacing/>
        <w:rPr>
          <w:lang w:eastAsia="zh-CN"/>
        </w:rPr>
      </w:pPr>
    </w:p>
    <w:p w14:paraId="6D6E5FF1" w14:textId="77777777" w:rsidR="000275DA" w:rsidRPr="000275DA" w:rsidRDefault="000275DA" w:rsidP="00246F60">
      <w:pPr>
        <w:spacing w:after="0" w:line="240" w:lineRule="auto"/>
        <w:contextualSpacing/>
        <w:rPr>
          <w:rFonts w:eastAsia="Times New Roman"/>
          <w:i/>
          <w:iCs/>
        </w:rPr>
      </w:pPr>
    </w:p>
    <w:p w14:paraId="652164FB" w14:textId="77777777" w:rsidR="00622F88" w:rsidRPr="00F26BA8" w:rsidRDefault="00622F88" w:rsidP="00246F60">
      <w:pPr>
        <w:pStyle w:val="ListParagraph"/>
        <w:spacing w:line="240" w:lineRule="auto"/>
        <w:contextualSpacing/>
        <w:rPr>
          <w:rFonts w:ascii="Times New Roman" w:eastAsia="Times New Roman" w:hAnsi="Times New Roman"/>
          <w:i/>
          <w:iCs/>
        </w:rPr>
      </w:pPr>
    </w:p>
    <w:p w14:paraId="34B75643" w14:textId="28A722DC" w:rsidR="00F26BA8" w:rsidRDefault="00F26BA8" w:rsidP="00246F60">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rsidR="000275DA">
        <w:rPr>
          <w:noProof/>
        </w:rPr>
        <w:t>1</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1193"/>
        <w:gridCol w:w="8977"/>
      </w:tblGrid>
      <w:tr w:rsidR="0057563C" w14:paraId="3BCD30C1" w14:textId="77777777" w:rsidTr="006A0B14">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23D1D" w14:textId="77777777" w:rsidR="0057563C" w:rsidRDefault="0057563C" w:rsidP="00246F60">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F2EA3" w14:textId="77777777" w:rsidR="0057563C" w:rsidRDefault="0057563C" w:rsidP="00246F60">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57563C" w14:paraId="3361B2AD" w14:textId="77777777" w:rsidTr="006A0B14">
        <w:trPr>
          <w:trHeight w:val="188"/>
        </w:trPr>
        <w:tc>
          <w:tcPr>
            <w:tcW w:w="1193" w:type="dxa"/>
            <w:tcBorders>
              <w:top w:val="single" w:sz="4" w:space="0" w:color="auto"/>
              <w:left w:val="single" w:sz="4" w:space="0" w:color="auto"/>
              <w:bottom w:val="single" w:sz="4" w:space="0" w:color="auto"/>
              <w:right w:val="single" w:sz="4" w:space="0" w:color="auto"/>
            </w:tcBorders>
          </w:tcPr>
          <w:p w14:paraId="49D43A99" w14:textId="6708A54C" w:rsidR="0057563C" w:rsidRPr="00B94E5A" w:rsidRDefault="00B94E5A" w:rsidP="00B94E5A">
            <w:pPr>
              <w:pStyle w:val="mc-p"/>
              <w:spacing w:before="0" w:beforeAutospacing="0" w:after="0" w:afterAutospacing="0"/>
              <w:contextualSpacing/>
              <w:rPr>
                <w:rFonts w:ascii="Times New Roman" w:hAnsi="Times New Roman" w:cs="Times New Roman"/>
                <w:bCs/>
                <w:sz w:val="20"/>
                <w:szCs w:val="20"/>
              </w:rPr>
            </w:pPr>
            <w:r w:rsidRPr="00B94E5A">
              <w:rPr>
                <w:rFonts w:ascii="Times New Roman" w:hAnsi="Times New Roman" w:cs="Times New Roman" w:hint="eastAsia"/>
                <w:bCs/>
                <w:sz w:val="20"/>
                <w:szCs w:val="20"/>
              </w:rPr>
              <w:t>Samsung</w:t>
            </w:r>
          </w:p>
        </w:tc>
        <w:tc>
          <w:tcPr>
            <w:tcW w:w="8977" w:type="dxa"/>
            <w:tcBorders>
              <w:top w:val="single" w:sz="4" w:space="0" w:color="auto"/>
              <w:left w:val="single" w:sz="4" w:space="0" w:color="auto"/>
              <w:bottom w:val="single" w:sz="4" w:space="0" w:color="auto"/>
              <w:right w:val="single" w:sz="4" w:space="0" w:color="auto"/>
            </w:tcBorders>
          </w:tcPr>
          <w:p w14:paraId="6DD8DB4B" w14:textId="7C2F160C" w:rsidR="0057563C" w:rsidRPr="00B94E5A" w:rsidRDefault="006A0B14" w:rsidP="006A0B14">
            <w:pPr>
              <w:spacing w:before="0" w:after="0" w:line="240" w:lineRule="auto"/>
              <w:contextualSpacing/>
              <w:jc w:val="left"/>
              <w:rPr>
                <w:rFonts w:eastAsia="Malgun Gothic"/>
                <w:bCs/>
                <w:lang w:val="en-US" w:eastAsia="ko-KR"/>
              </w:rPr>
            </w:pPr>
            <w:r>
              <w:rPr>
                <w:rFonts w:eastAsia="Malgun Gothic"/>
                <w:bCs/>
                <w:lang w:val="en-US" w:eastAsia="ko-KR"/>
              </w:rPr>
              <w:t xml:space="preserve">We are fine with discussion on non-codebook based 3TX PUSCH. </w:t>
            </w:r>
            <w:r>
              <w:rPr>
                <w:rFonts w:eastAsia="Malgun Gothic" w:hint="eastAsia"/>
                <w:bCs/>
                <w:lang w:val="en-US" w:eastAsia="ko-KR"/>
              </w:rPr>
              <w:t xml:space="preserve">Our view is that non-codebook based 3TX PUSCH transmission is already partially supported. </w:t>
            </w:r>
            <w:r>
              <w:rPr>
                <w:rFonts w:eastAsia="Malgun Gothic"/>
                <w:bCs/>
                <w:lang w:val="en-US" w:eastAsia="ko-KR"/>
              </w:rPr>
              <w:t xml:space="preserve">The only thing we need to add with specification impact in Rel-19 is to adopt </w:t>
            </w:r>
            <w:r w:rsidR="00912654">
              <w:rPr>
                <w:rFonts w:eastAsia="Malgun Gothic"/>
                <w:bCs/>
                <w:lang w:val="en-US" w:eastAsia="ko-KR"/>
              </w:rPr>
              <w:t xml:space="preserve">max. </w:t>
            </w:r>
            <w:r>
              <w:rPr>
                <w:rFonts w:eastAsia="Malgun Gothic"/>
                <w:bCs/>
                <w:lang w:val="en-US" w:eastAsia="ko-KR"/>
              </w:rPr>
              <w:t>3-layer UE capability</w:t>
            </w:r>
            <w:r w:rsidR="00912654">
              <w:rPr>
                <w:rFonts w:eastAsia="Malgun Gothic"/>
                <w:bCs/>
                <w:lang w:val="en-US" w:eastAsia="ko-KR"/>
              </w:rPr>
              <w:t xml:space="preserve"> which is not covered by above proposal 2.1, 2.2, and 2.3</w:t>
            </w:r>
            <w:r>
              <w:rPr>
                <w:rFonts w:eastAsia="Malgun Gothic"/>
                <w:bCs/>
                <w:lang w:val="en-US" w:eastAsia="ko-KR"/>
              </w:rPr>
              <w:t>. With this, we are fine with other corresponding editorial updates in TS38.212/214.</w:t>
            </w:r>
          </w:p>
        </w:tc>
      </w:tr>
      <w:tr w:rsidR="0057563C" w14:paraId="2553B5FD" w14:textId="77777777" w:rsidTr="006A0B14">
        <w:tc>
          <w:tcPr>
            <w:tcW w:w="1193" w:type="dxa"/>
            <w:tcBorders>
              <w:top w:val="single" w:sz="4" w:space="0" w:color="auto"/>
              <w:left w:val="single" w:sz="4" w:space="0" w:color="auto"/>
              <w:bottom w:val="single" w:sz="4" w:space="0" w:color="auto"/>
              <w:right w:val="single" w:sz="4" w:space="0" w:color="auto"/>
            </w:tcBorders>
          </w:tcPr>
          <w:p w14:paraId="46105603" w14:textId="51AA6D87" w:rsidR="0057563C" w:rsidRPr="00B9066D" w:rsidRDefault="00B9066D" w:rsidP="00B94E5A">
            <w:pPr>
              <w:pStyle w:val="mc-p"/>
              <w:spacing w:before="0" w:beforeAutospacing="0" w:after="0" w:afterAutospacing="0"/>
              <w:contextualSpacing/>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v</w:t>
            </w:r>
            <w:r>
              <w:rPr>
                <w:rFonts w:ascii="Times New Roman" w:eastAsiaTheme="minorEastAsia" w:hAnsi="Times New Roman" w:cs="Times New Roman"/>
                <w:bCs/>
                <w:sz w:val="20"/>
                <w:szCs w:val="20"/>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7BC08FA5" w14:textId="5886D56C" w:rsidR="0057563C" w:rsidRPr="00B9066D" w:rsidRDefault="00B9066D" w:rsidP="00B94E5A">
            <w:pPr>
              <w:pStyle w:val="mc-p"/>
              <w:spacing w:before="0" w:beforeAutospacing="0" w:after="0" w:afterAutospacing="0"/>
              <w:contextualSpacing/>
              <w:rPr>
                <w:rFonts w:ascii="Times New Roman" w:eastAsiaTheme="minorEastAsia" w:hAnsi="Times New Roman" w:cs="Times New Roman"/>
                <w:bCs/>
                <w:sz w:val="20"/>
                <w:szCs w:val="20"/>
                <w:lang w:eastAsia="zh-CN"/>
              </w:rPr>
            </w:pPr>
            <w:r>
              <w:rPr>
                <w:rFonts w:ascii="Times New Roman" w:eastAsiaTheme="minorEastAsia" w:hAnsi="Times New Roman" w:cs="Times New Roman"/>
                <w:bCs/>
                <w:sz w:val="20"/>
                <w:szCs w:val="20"/>
                <w:lang w:eastAsia="zh-CN"/>
              </w:rPr>
              <w:t>We are open to discuss, and believe that introduction o</w:t>
            </w:r>
            <w:r w:rsidR="00590ECB">
              <w:rPr>
                <w:rFonts w:ascii="Times New Roman" w:eastAsiaTheme="minorEastAsia" w:hAnsi="Times New Roman" w:cs="Times New Roman"/>
                <w:bCs/>
                <w:sz w:val="20"/>
                <w:szCs w:val="20"/>
                <w:lang w:eastAsia="zh-CN"/>
              </w:rPr>
              <w:t>f</w:t>
            </w:r>
            <w:r>
              <w:rPr>
                <w:rFonts w:ascii="Times New Roman" w:eastAsiaTheme="minorEastAsia" w:hAnsi="Times New Roman" w:cs="Times New Roman"/>
                <w:bCs/>
                <w:sz w:val="20"/>
                <w:szCs w:val="20"/>
                <w:lang w:eastAsia="zh-CN"/>
              </w:rPr>
              <w:t xml:space="preserve"> a new UE capability should do, although it is not within WID scope </w:t>
            </w:r>
          </w:p>
        </w:tc>
      </w:tr>
      <w:tr w:rsidR="0057563C" w14:paraId="5506E724" w14:textId="77777777" w:rsidTr="006A0B14">
        <w:tc>
          <w:tcPr>
            <w:tcW w:w="1193" w:type="dxa"/>
            <w:tcBorders>
              <w:top w:val="single" w:sz="4" w:space="0" w:color="auto"/>
              <w:left w:val="single" w:sz="4" w:space="0" w:color="auto"/>
              <w:bottom w:val="single" w:sz="4" w:space="0" w:color="auto"/>
              <w:right w:val="single" w:sz="4" w:space="0" w:color="auto"/>
            </w:tcBorders>
          </w:tcPr>
          <w:p w14:paraId="177966EE" w14:textId="04D52152" w:rsidR="0057563C" w:rsidRPr="005A12CC" w:rsidRDefault="00A52536" w:rsidP="00B94E5A">
            <w:pPr>
              <w:pStyle w:val="mc-p"/>
              <w:spacing w:before="0" w:beforeAutospacing="0" w:after="0" w:afterAutospacing="0"/>
              <w:contextualSpacing/>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276E7EE5" w14:textId="3222C1B8" w:rsidR="0057563C" w:rsidRPr="00A52536" w:rsidRDefault="00A52536" w:rsidP="00B94E5A">
            <w:pPr>
              <w:pStyle w:val="mc-p"/>
              <w:spacing w:before="0" w:beforeAutospacing="0" w:after="0" w:afterAutospacing="0"/>
              <w:contextualSpacing/>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Open to discuss if the majorities are ok. We are generally fine with the current proposals.</w:t>
            </w:r>
          </w:p>
        </w:tc>
      </w:tr>
      <w:tr w:rsidR="003E1AE1" w14:paraId="41DCD5FE" w14:textId="77777777" w:rsidTr="006A0B14">
        <w:tc>
          <w:tcPr>
            <w:tcW w:w="1193" w:type="dxa"/>
            <w:tcBorders>
              <w:top w:val="single" w:sz="4" w:space="0" w:color="auto"/>
              <w:left w:val="single" w:sz="4" w:space="0" w:color="auto"/>
              <w:bottom w:val="single" w:sz="4" w:space="0" w:color="auto"/>
              <w:right w:val="single" w:sz="4" w:space="0" w:color="auto"/>
            </w:tcBorders>
          </w:tcPr>
          <w:p w14:paraId="04DE22A7" w14:textId="485C7B9F"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roofErr w:type="spellStart"/>
            <w:r>
              <w:rPr>
                <w:rFonts w:ascii="Times New Roman" w:hAnsi="Times New Roman" w:cs="Times New Roman"/>
                <w:bCs/>
                <w:sz w:val="20"/>
                <w:szCs w:val="20"/>
              </w:rP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58E41A96" w14:textId="0205133C"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r>
              <w:rPr>
                <w:rFonts w:ascii="Times New Roman" w:hAnsi="Times New Roman" w:cs="Times New Roman"/>
                <w:bCs/>
                <w:sz w:val="20"/>
                <w:szCs w:val="20"/>
              </w:rPr>
              <w:t>Fine to discuss, the workload seems not heavy.</w:t>
            </w:r>
          </w:p>
        </w:tc>
      </w:tr>
      <w:tr w:rsidR="003E1AE1" w14:paraId="3FCBFDA4" w14:textId="77777777" w:rsidTr="006A0B14">
        <w:trPr>
          <w:trHeight w:val="242"/>
        </w:trPr>
        <w:tc>
          <w:tcPr>
            <w:tcW w:w="1193" w:type="dxa"/>
            <w:tcBorders>
              <w:top w:val="single" w:sz="4" w:space="0" w:color="auto"/>
              <w:left w:val="single" w:sz="4" w:space="0" w:color="auto"/>
              <w:bottom w:val="single" w:sz="4" w:space="0" w:color="auto"/>
              <w:right w:val="single" w:sz="4" w:space="0" w:color="auto"/>
            </w:tcBorders>
          </w:tcPr>
          <w:p w14:paraId="500A4185" w14:textId="71A9C397" w:rsidR="003E1AE1" w:rsidRPr="00BA7009" w:rsidRDefault="00BA7009" w:rsidP="003E1AE1">
            <w:pPr>
              <w:pStyle w:val="mc-p"/>
              <w:spacing w:before="0" w:beforeAutospacing="0" w:after="0" w:afterAutospacing="0"/>
              <w:contextualSpacing/>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O</w:t>
            </w:r>
            <w:r>
              <w:rPr>
                <w:rFonts w:ascii="Times New Roman" w:eastAsiaTheme="minorEastAsia" w:hAnsi="Times New Roman" w:cs="Times New Roman"/>
                <w:bCs/>
                <w:sz w:val="20"/>
                <w:szCs w:val="20"/>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348079C3" w14:textId="31A6770F" w:rsidR="003E1AE1" w:rsidRPr="00BA7009" w:rsidRDefault="00BA7009" w:rsidP="003E1AE1">
            <w:pPr>
              <w:pStyle w:val="mc-p"/>
              <w:spacing w:before="0" w:beforeAutospacing="0" w:after="0" w:afterAutospacing="0"/>
              <w:contextualSpacing/>
              <w:rPr>
                <w:rFonts w:ascii="Times New Roman" w:eastAsiaTheme="minorEastAsia" w:hAnsi="Times New Roman" w:cs="Times New Roman"/>
                <w:bCs/>
                <w:sz w:val="20"/>
                <w:szCs w:val="20"/>
                <w:lang w:eastAsia="zh-CN"/>
              </w:rPr>
            </w:pPr>
            <w:r>
              <w:rPr>
                <w:rFonts w:ascii="Times New Roman" w:eastAsiaTheme="minorEastAsia" w:hAnsi="Times New Roman" w:cs="Times New Roman" w:hint="eastAsia"/>
                <w:bCs/>
                <w:sz w:val="20"/>
                <w:szCs w:val="20"/>
                <w:lang w:eastAsia="zh-CN"/>
              </w:rPr>
              <w:t>O</w:t>
            </w:r>
            <w:r>
              <w:rPr>
                <w:rFonts w:ascii="Times New Roman" w:eastAsiaTheme="minorEastAsia" w:hAnsi="Times New Roman" w:cs="Times New Roman"/>
                <w:bCs/>
                <w:sz w:val="20"/>
                <w:szCs w:val="20"/>
                <w:lang w:eastAsia="zh-CN"/>
              </w:rPr>
              <w:t xml:space="preserve">pen to discuss. </w:t>
            </w:r>
            <w:r w:rsidR="00E41A73" w:rsidRPr="00E41A73">
              <w:rPr>
                <w:rFonts w:ascii="Times New Roman" w:eastAsiaTheme="minorEastAsia" w:hAnsi="Times New Roman" w:cs="Times New Roman" w:hint="eastAsia"/>
                <w:bCs/>
                <w:sz w:val="20"/>
                <w:szCs w:val="20"/>
                <w:lang w:eastAsia="zh-CN"/>
              </w:rPr>
              <w:t>Similar to Samsung</w:t>
            </w:r>
            <w:r w:rsidR="00E41A73">
              <w:rPr>
                <w:rFonts w:ascii="Times New Roman" w:eastAsiaTheme="minorEastAsia" w:hAnsi="Times New Roman" w:cs="Times New Roman"/>
                <w:bCs/>
                <w:sz w:val="20"/>
                <w:szCs w:val="20"/>
                <w:lang w:eastAsia="zh-CN"/>
              </w:rPr>
              <w:t>’</w:t>
            </w:r>
            <w:r w:rsidR="00E41A73" w:rsidRPr="00E41A73">
              <w:rPr>
                <w:rFonts w:ascii="Times New Roman" w:eastAsiaTheme="minorEastAsia" w:hAnsi="Times New Roman" w:cs="Times New Roman" w:hint="eastAsia"/>
                <w:bCs/>
                <w:sz w:val="20"/>
                <w:szCs w:val="20"/>
                <w:lang w:eastAsia="zh-CN"/>
              </w:rPr>
              <w:t>s view, we suggest adding a maximum of 3 layers as UE capability.</w:t>
            </w:r>
          </w:p>
        </w:tc>
      </w:tr>
      <w:tr w:rsidR="003E1AE1" w14:paraId="3DA156D4" w14:textId="77777777" w:rsidTr="006A0B14">
        <w:tc>
          <w:tcPr>
            <w:tcW w:w="1193" w:type="dxa"/>
            <w:tcBorders>
              <w:top w:val="single" w:sz="4" w:space="0" w:color="auto"/>
              <w:left w:val="single" w:sz="4" w:space="0" w:color="auto"/>
              <w:bottom w:val="single" w:sz="4" w:space="0" w:color="auto"/>
              <w:right w:val="single" w:sz="4" w:space="0" w:color="auto"/>
            </w:tcBorders>
          </w:tcPr>
          <w:p w14:paraId="0FCE4137" w14:textId="43DE7107" w:rsidR="003E1AE1" w:rsidRPr="00B94E5A" w:rsidRDefault="00BC65C2" w:rsidP="003E1AE1">
            <w:pPr>
              <w:pStyle w:val="mc-p"/>
              <w:spacing w:before="0" w:beforeAutospacing="0" w:after="0" w:afterAutospacing="0"/>
              <w:contextualSpacing/>
              <w:rPr>
                <w:rFonts w:ascii="Times New Roman" w:hAnsi="Times New Roman" w:cs="Times New Roman"/>
                <w:bCs/>
                <w:sz w:val="20"/>
                <w:szCs w:val="20"/>
              </w:rPr>
            </w:pPr>
            <w:r>
              <w:rPr>
                <w:rFonts w:ascii="Times New Roman" w:hAnsi="Times New Roman" w:cs="Times New Roman"/>
                <w:bCs/>
                <w:sz w:val="20"/>
                <w:szCs w:val="20"/>
              </w:rPr>
              <w:t>Fujitsu</w:t>
            </w:r>
          </w:p>
        </w:tc>
        <w:tc>
          <w:tcPr>
            <w:tcW w:w="8977" w:type="dxa"/>
            <w:tcBorders>
              <w:top w:val="single" w:sz="4" w:space="0" w:color="auto"/>
              <w:left w:val="single" w:sz="4" w:space="0" w:color="auto"/>
              <w:bottom w:val="single" w:sz="4" w:space="0" w:color="auto"/>
              <w:right w:val="single" w:sz="4" w:space="0" w:color="auto"/>
            </w:tcBorders>
          </w:tcPr>
          <w:p w14:paraId="0FFD3FE7" w14:textId="77777777" w:rsidR="003E1AE1" w:rsidRDefault="00BC65C2" w:rsidP="003E1AE1">
            <w:pPr>
              <w:pStyle w:val="mc-p"/>
              <w:spacing w:before="0" w:beforeAutospacing="0" w:after="0" w:afterAutospacing="0"/>
              <w:contextualSpacing/>
              <w:rPr>
                <w:rFonts w:ascii="Times New Roman" w:hAnsi="Times New Roman" w:cs="Times New Roman"/>
                <w:bCs/>
                <w:sz w:val="20"/>
                <w:szCs w:val="20"/>
              </w:rPr>
            </w:pPr>
            <w:r>
              <w:rPr>
                <w:rFonts w:ascii="Times New Roman" w:hAnsi="Times New Roman" w:cs="Times New Roman"/>
                <w:bCs/>
                <w:sz w:val="20"/>
                <w:szCs w:val="20"/>
              </w:rPr>
              <w:t>For non-codebook based transmission, the SRI indication for 3-port transmission is already supported by the current spec.</w:t>
            </w:r>
          </w:p>
          <w:p w14:paraId="1696AC83" w14:textId="77777777" w:rsidR="00BC65C2" w:rsidRDefault="00BC65C2" w:rsidP="003E1AE1">
            <w:pPr>
              <w:pStyle w:val="mc-p"/>
              <w:spacing w:before="0" w:beforeAutospacing="0" w:after="0" w:afterAutospacing="0"/>
              <w:contextualSpacing/>
              <w:rPr>
                <w:rFonts w:ascii="Times New Roman" w:hAnsi="Times New Roman" w:cs="Times New Roman"/>
                <w:bCs/>
                <w:sz w:val="20"/>
                <w:szCs w:val="20"/>
              </w:rPr>
            </w:pPr>
            <w:r>
              <w:rPr>
                <w:rFonts w:ascii="Times New Roman" w:hAnsi="Times New Roman" w:cs="Times New Roman"/>
                <w:bCs/>
                <w:sz w:val="20"/>
                <w:szCs w:val="20"/>
              </w:rPr>
              <w:lastRenderedPageBreak/>
              <w:t>Therefore, Proposal 2.2 and Proposal 2.3 are not necessary.</w:t>
            </w:r>
          </w:p>
          <w:p w14:paraId="47F47339" w14:textId="4C578094" w:rsidR="00BC65C2" w:rsidRDefault="00BC65C2" w:rsidP="003E1AE1">
            <w:pPr>
              <w:pStyle w:val="mc-p"/>
              <w:spacing w:before="0" w:beforeAutospacing="0" w:after="0" w:afterAutospacing="0"/>
              <w:contextualSpacing/>
              <w:rPr>
                <w:rFonts w:ascii="Times New Roman" w:hAnsi="Times New Roman" w:cs="Times New Roman"/>
                <w:bCs/>
                <w:sz w:val="20"/>
                <w:szCs w:val="20"/>
              </w:rPr>
            </w:pPr>
            <w:r>
              <w:rPr>
                <w:rFonts w:ascii="Times New Roman" w:hAnsi="Times New Roman" w:cs="Times New Roman"/>
                <w:bCs/>
                <w:sz w:val="20"/>
                <w:szCs w:val="20"/>
              </w:rPr>
              <w:t>Proposal 2.1 is sufficient to support non-codebook based transmission for 3Tx UE, considering the following text from TS38.214.</w:t>
            </w:r>
          </w:p>
          <w:p w14:paraId="346B935C" w14:textId="68478002" w:rsidR="00BC65C2" w:rsidRDefault="00BC65C2" w:rsidP="003E1AE1">
            <w:pPr>
              <w:pStyle w:val="mc-p"/>
              <w:spacing w:before="0" w:beforeAutospacing="0" w:after="0" w:afterAutospacing="0"/>
              <w:contextualSpacing/>
              <w:rPr>
                <w:rFonts w:ascii="Times New Roman" w:hAnsi="Times New Roman" w:cs="Times New Roman"/>
                <w:bCs/>
                <w:sz w:val="20"/>
                <w:szCs w:val="20"/>
              </w:rPr>
            </w:pPr>
            <w:r>
              <w:rPr>
                <w:rFonts w:ascii="Times New Roman" w:hAnsi="Times New Roman" w:cs="Times New Roman"/>
                <w:bCs/>
                <w:sz w:val="20"/>
                <w:szCs w:val="20"/>
              </w:rPr>
              <w:t>“…</w:t>
            </w:r>
            <w:r w:rsidRPr="00BC65C2">
              <w:rPr>
                <w:rFonts w:ascii="Times New Roman" w:hAnsi="Times New Roman" w:cs="Times New Roman"/>
                <w:bCs/>
                <w:i/>
                <w:iCs/>
                <w:sz w:val="20"/>
                <w:szCs w:val="20"/>
                <w:highlight w:val="yellow"/>
              </w:rPr>
              <w:t>The maximum number of SRS resources per SRS resource set that can be configured for non-codebook based uplink transmission is 1, 2, 4 or 8 depending on UE capability.</w:t>
            </w:r>
            <w:r>
              <w:rPr>
                <w:rFonts w:ascii="Times New Roman" w:hAnsi="Times New Roman" w:cs="Times New Roman"/>
                <w:bCs/>
                <w:sz w:val="20"/>
                <w:szCs w:val="20"/>
              </w:rPr>
              <w:t>…”</w:t>
            </w:r>
          </w:p>
          <w:p w14:paraId="76A89D24" w14:textId="6F4DD212" w:rsidR="00BC65C2" w:rsidRPr="00B94E5A" w:rsidRDefault="00BC65C2" w:rsidP="003E1AE1">
            <w:pPr>
              <w:pStyle w:val="mc-p"/>
              <w:spacing w:before="0" w:beforeAutospacing="0" w:after="0" w:afterAutospacing="0"/>
              <w:contextualSpacing/>
              <w:rPr>
                <w:rFonts w:ascii="Times New Roman" w:hAnsi="Times New Roman" w:cs="Times New Roman"/>
                <w:bCs/>
                <w:sz w:val="20"/>
                <w:szCs w:val="20"/>
              </w:rPr>
            </w:pPr>
          </w:p>
        </w:tc>
      </w:tr>
      <w:tr w:rsidR="003E1AE1" w14:paraId="42136779" w14:textId="77777777" w:rsidTr="006A0B14">
        <w:tc>
          <w:tcPr>
            <w:tcW w:w="1193" w:type="dxa"/>
            <w:tcBorders>
              <w:top w:val="single" w:sz="4" w:space="0" w:color="auto"/>
              <w:left w:val="single" w:sz="4" w:space="0" w:color="auto"/>
              <w:bottom w:val="single" w:sz="4" w:space="0" w:color="auto"/>
              <w:right w:val="single" w:sz="4" w:space="0" w:color="auto"/>
            </w:tcBorders>
          </w:tcPr>
          <w:p w14:paraId="718CDA74"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3A5935E"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209F833A" w14:textId="77777777" w:rsidTr="006A0B14">
        <w:tc>
          <w:tcPr>
            <w:tcW w:w="1193" w:type="dxa"/>
            <w:tcBorders>
              <w:top w:val="single" w:sz="4" w:space="0" w:color="auto"/>
              <w:left w:val="single" w:sz="4" w:space="0" w:color="auto"/>
              <w:bottom w:val="single" w:sz="4" w:space="0" w:color="auto"/>
              <w:right w:val="single" w:sz="4" w:space="0" w:color="auto"/>
            </w:tcBorders>
          </w:tcPr>
          <w:p w14:paraId="7D755D20"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1A82A278"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6CF68922" w14:textId="77777777" w:rsidTr="006A0B14">
        <w:tc>
          <w:tcPr>
            <w:tcW w:w="1193" w:type="dxa"/>
            <w:tcBorders>
              <w:top w:val="single" w:sz="4" w:space="0" w:color="auto"/>
              <w:left w:val="single" w:sz="4" w:space="0" w:color="auto"/>
              <w:bottom w:val="single" w:sz="4" w:space="0" w:color="auto"/>
              <w:right w:val="single" w:sz="4" w:space="0" w:color="auto"/>
            </w:tcBorders>
          </w:tcPr>
          <w:p w14:paraId="227A134D"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0433289"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08D05ED5" w14:textId="77777777" w:rsidTr="006A0B14">
        <w:tc>
          <w:tcPr>
            <w:tcW w:w="1193" w:type="dxa"/>
            <w:tcBorders>
              <w:top w:val="single" w:sz="4" w:space="0" w:color="auto"/>
              <w:left w:val="single" w:sz="4" w:space="0" w:color="auto"/>
              <w:bottom w:val="single" w:sz="4" w:space="0" w:color="auto"/>
              <w:right w:val="single" w:sz="4" w:space="0" w:color="auto"/>
            </w:tcBorders>
          </w:tcPr>
          <w:p w14:paraId="48F7D59C"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66CAB00A"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22557CC1" w14:textId="77777777" w:rsidTr="006A0B14">
        <w:trPr>
          <w:trHeight w:val="224"/>
        </w:trPr>
        <w:tc>
          <w:tcPr>
            <w:tcW w:w="1193" w:type="dxa"/>
            <w:tcBorders>
              <w:top w:val="single" w:sz="4" w:space="0" w:color="auto"/>
              <w:left w:val="single" w:sz="4" w:space="0" w:color="auto"/>
              <w:bottom w:val="single" w:sz="4" w:space="0" w:color="auto"/>
              <w:right w:val="single" w:sz="4" w:space="0" w:color="auto"/>
            </w:tcBorders>
          </w:tcPr>
          <w:p w14:paraId="3CD2B3C6"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7A4774B7"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5019DAF9" w14:textId="77777777" w:rsidTr="006A0B14">
        <w:trPr>
          <w:trHeight w:val="224"/>
        </w:trPr>
        <w:tc>
          <w:tcPr>
            <w:tcW w:w="1193" w:type="dxa"/>
            <w:tcBorders>
              <w:top w:val="single" w:sz="4" w:space="0" w:color="auto"/>
              <w:left w:val="single" w:sz="4" w:space="0" w:color="auto"/>
              <w:bottom w:val="single" w:sz="4" w:space="0" w:color="auto"/>
              <w:right w:val="single" w:sz="4" w:space="0" w:color="auto"/>
            </w:tcBorders>
          </w:tcPr>
          <w:p w14:paraId="449FBDB9"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3F3E323B"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0F7DF329" w14:textId="77777777" w:rsidTr="006A0B14">
        <w:trPr>
          <w:trHeight w:val="224"/>
        </w:trPr>
        <w:tc>
          <w:tcPr>
            <w:tcW w:w="1193" w:type="dxa"/>
            <w:tcBorders>
              <w:top w:val="single" w:sz="4" w:space="0" w:color="auto"/>
              <w:left w:val="single" w:sz="4" w:space="0" w:color="auto"/>
              <w:bottom w:val="single" w:sz="4" w:space="0" w:color="auto"/>
              <w:right w:val="single" w:sz="4" w:space="0" w:color="auto"/>
            </w:tcBorders>
          </w:tcPr>
          <w:p w14:paraId="0AF25E9F"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0F24BD47"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478D519D" w14:textId="77777777" w:rsidTr="006A0B14">
        <w:tc>
          <w:tcPr>
            <w:tcW w:w="1193" w:type="dxa"/>
            <w:tcBorders>
              <w:top w:val="single" w:sz="4" w:space="0" w:color="auto"/>
              <w:left w:val="single" w:sz="4" w:space="0" w:color="auto"/>
              <w:bottom w:val="single" w:sz="4" w:space="0" w:color="auto"/>
              <w:right w:val="single" w:sz="4" w:space="0" w:color="auto"/>
            </w:tcBorders>
          </w:tcPr>
          <w:p w14:paraId="6DE61F5E"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304E512F"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129B645D" w14:textId="77777777" w:rsidTr="006A0B14">
        <w:trPr>
          <w:trHeight w:val="170"/>
        </w:trPr>
        <w:tc>
          <w:tcPr>
            <w:tcW w:w="1193" w:type="dxa"/>
            <w:tcBorders>
              <w:top w:val="single" w:sz="4" w:space="0" w:color="auto"/>
              <w:left w:val="single" w:sz="4" w:space="0" w:color="auto"/>
              <w:bottom w:val="single" w:sz="4" w:space="0" w:color="auto"/>
              <w:right w:val="single" w:sz="4" w:space="0" w:color="auto"/>
            </w:tcBorders>
          </w:tcPr>
          <w:p w14:paraId="1380D033"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FBFF809"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156D27A2" w14:textId="77777777" w:rsidTr="006A0B14">
        <w:tc>
          <w:tcPr>
            <w:tcW w:w="1193" w:type="dxa"/>
            <w:tcBorders>
              <w:top w:val="single" w:sz="4" w:space="0" w:color="auto"/>
              <w:left w:val="single" w:sz="4" w:space="0" w:color="auto"/>
              <w:bottom w:val="single" w:sz="4" w:space="0" w:color="auto"/>
              <w:right w:val="single" w:sz="4" w:space="0" w:color="auto"/>
            </w:tcBorders>
          </w:tcPr>
          <w:p w14:paraId="6E65F742"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58CB9703"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0C79B271" w14:textId="77777777" w:rsidTr="006A0B14">
        <w:tc>
          <w:tcPr>
            <w:tcW w:w="1193" w:type="dxa"/>
            <w:tcBorders>
              <w:top w:val="single" w:sz="4" w:space="0" w:color="auto"/>
              <w:left w:val="single" w:sz="4" w:space="0" w:color="auto"/>
              <w:bottom w:val="single" w:sz="4" w:space="0" w:color="auto"/>
              <w:right w:val="single" w:sz="4" w:space="0" w:color="auto"/>
            </w:tcBorders>
          </w:tcPr>
          <w:p w14:paraId="179627A7"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767BF52D"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6E404DDE" w14:textId="77777777" w:rsidTr="006A0B14">
        <w:trPr>
          <w:trHeight w:val="224"/>
        </w:trPr>
        <w:tc>
          <w:tcPr>
            <w:tcW w:w="1193" w:type="dxa"/>
            <w:tcBorders>
              <w:top w:val="single" w:sz="4" w:space="0" w:color="auto"/>
              <w:left w:val="single" w:sz="4" w:space="0" w:color="auto"/>
              <w:bottom w:val="single" w:sz="4" w:space="0" w:color="auto"/>
              <w:right w:val="single" w:sz="4" w:space="0" w:color="auto"/>
            </w:tcBorders>
          </w:tcPr>
          <w:p w14:paraId="33BF4C87"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CE7A8B7"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0C6AF1FD" w14:textId="77777777" w:rsidTr="006A0B14">
        <w:trPr>
          <w:trHeight w:val="224"/>
        </w:trPr>
        <w:tc>
          <w:tcPr>
            <w:tcW w:w="1193" w:type="dxa"/>
            <w:tcBorders>
              <w:top w:val="single" w:sz="4" w:space="0" w:color="auto"/>
              <w:left w:val="single" w:sz="4" w:space="0" w:color="auto"/>
              <w:bottom w:val="single" w:sz="4" w:space="0" w:color="auto"/>
              <w:right w:val="single" w:sz="4" w:space="0" w:color="auto"/>
            </w:tcBorders>
          </w:tcPr>
          <w:p w14:paraId="33F8323D"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53AC19E9"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55DACD53" w14:textId="77777777" w:rsidTr="006A0B14">
        <w:tc>
          <w:tcPr>
            <w:tcW w:w="1193" w:type="dxa"/>
            <w:tcBorders>
              <w:top w:val="single" w:sz="4" w:space="0" w:color="auto"/>
              <w:left w:val="single" w:sz="4" w:space="0" w:color="auto"/>
              <w:bottom w:val="single" w:sz="4" w:space="0" w:color="auto"/>
              <w:right w:val="single" w:sz="4" w:space="0" w:color="auto"/>
            </w:tcBorders>
          </w:tcPr>
          <w:p w14:paraId="7DD2316D"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03BF1D7C"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37E477DD" w14:textId="77777777" w:rsidTr="006A0B14">
        <w:tc>
          <w:tcPr>
            <w:tcW w:w="1193" w:type="dxa"/>
            <w:tcBorders>
              <w:top w:val="single" w:sz="4" w:space="0" w:color="auto"/>
              <w:left w:val="single" w:sz="4" w:space="0" w:color="auto"/>
              <w:bottom w:val="single" w:sz="4" w:space="0" w:color="auto"/>
              <w:right w:val="single" w:sz="4" w:space="0" w:color="auto"/>
            </w:tcBorders>
          </w:tcPr>
          <w:p w14:paraId="4603DA98"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1CE5D336"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0E8255AF" w14:textId="77777777" w:rsidTr="006A0B14">
        <w:tc>
          <w:tcPr>
            <w:tcW w:w="1193" w:type="dxa"/>
            <w:tcBorders>
              <w:top w:val="single" w:sz="4" w:space="0" w:color="auto"/>
              <w:left w:val="single" w:sz="4" w:space="0" w:color="auto"/>
              <w:bottom w:val="single" w:sz="4" w:space="0" w:color="auto"/>
              <w:right w:val="single" w:sz="4" w:space="0" w:color="auto"/>
            </w:tcBorders>
          </w:tcPr>
          <w:p w14:paraId="52D72A6F"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2383B34D"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r w:rsidR="003E1AE1" w14:paraId="298B787C" w14:textId="77777777" w:rsidTr="006A0B14">
        <w:tc>
          <w:tcPr>
            <w:tcW w:w="1193" w:type="dxa"/>
            <w:tcBorders>
              <w:top w:val="single" w:sz="4" w:space="0" w:color="auto"/>
              <w:left w:val="single" w:sz="4" w:space="0" w:color="auto"/>
              <w:bottom w:val="single" w:sz="4" w:space="0" w:color="auto"/>
              <w:right w:val="single" w:sz="4" w:space="0" w:color="auto"/>
            </w:tcBorders>
          </w:tcPr>
          <w:p w14:paraId="391DE3B4"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c>
          <w:tcPr>
            <w:tcW w:w="8977" w:type="dxa"/>
            <w:tcBorders>
              <w:top w:val="single" w:sz="4" w:space="0" w:color="auto"/>
              <w:left w:val="single" w:sz="4" w:space="0" w:color="auto"/>
              <w:bottom w:val="single" w:sz="4" w:space="0" w:color="auto"/>
              <w:right w:val="single" w:sz="4" w:space="0" w:color="auto"/>
            </w:tcBorders>
          </w:tcPr>
          <w:p w14:paraId="4AB55505" w14:textId="77777777" w:rsidR="003E1AE1" w:rsidRPr="00B94E5A" w:rsidRDefault="003E1AE1" w:rsidP="003E1AE1">
            <w:pPr>
              <w:pStyle w:val="mc-p"/>
              <w:spacing w:before="0" w:beforeAutospacing="0" w:after="0" w:afterAutospacing="0"/>
              <w:contextualSpacing/>
              <w:rPr>
                <w:rFonts w:ascii="Times New Roman" w:hAnsi="Times New Roman" w:cs="Times New Roman"/>
                <w:bCs/>
                <w:sz w:val="20"/>
                <w:szCs w:val="20"/>
              </w:rPr>
            </w:pPr>
          </w:p>
        </w:tc>
      </w:tr>
    </w:tbl>
    <w:p w14:paraId="184E2871" w14:textId="77777777" w:rsidR="0057563C" w:rsidRDefault="0057563C" w:rsidP="00246F60">
      <w:pPr>
        <w:spacing w:after="0" w:line="240" w:lineRule="auto"/>
        <w:contextualSpacing/>
        <w:jc w:val="both"/>
        <w:rPr>
          <w:bCs/>
          <w:iCs/>
          <w:sz w:val="22"/>
        </w:rPr>
      </w:pPr>
    </w:p>
    <w:p w14:paraId="283AF831" w14:textId="77777777" w:rsidR="0057563C" w:rsidRPr="00890033" w:rsidRDefault="0057563C" w:rsidP="00246F60">
      <w:pPr>
        <w:spacing w:after="0" w:line="240" w:lineRule="auto"/>
        <w:contextualSpacing/>
        <w:jc w:val="both"/>
        <w:rPr>
          <w:bCs/>
          <w:iCs/>
          <w:sz w:val="22"/>
        </w:rPr>
      </w:pPr>
    </w:p>
    <w:p w14:paraId="6484EA4F" w14:textId="56E5BFA4" w:rsidR="00BA6F77" w:rsidRDefault="00622F88" w:rsidP="00246F60">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Antenna Switching for 3TX UE</w:t>
      </w:r>
    </w:p>
    <w:tbl>
      <w:tblPr>
        <w:tblW w:w="0" w:type="auto"/>
        <w:tblCellMar>
          <w:left w:w="0" w:type="dxa"/>
          <w:right w:w="0" w:type="dxa"/>
        </w:tblCellMar>
        <w:tblLook w:val="04A0" w:firstRow="1" w:lastRow="0" w:firstColumn="1" w:lastColumn="0" w:noHBand="0" w:noVBand="1"/>
      </w:tblPr>
      <w:tblGrid>
        <w:gridCol w:w="2105"/>
        <w:gridCol w:w="3092"/>
        <w:gridCol w:w="2498"/>
        <w:gridCol w:w="2455"/>
      </w:tblGrid>
      <w:tr w:rsidR="00CD34AE" w14:paraId="1D8C5116" w14:textId="77777777" w:rsidTr="00CD34AE">
        <w:tc>
          <w:tcPr>
            <w:tcW w:w="21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AFCF73" w14:textId="77777777" w:rsidR="00CD34AE" w:rsidRDefault="00CD34AE" w:rsidP="006A0B14">
            <w:pPr>
              <w:spacing w:after="0" w:line="240" w:lineRule="auto"/>
              <w:contextualSpacing/>
              <w:jc w:val="center"/>
              <w:rPr>
                <w:rFonts w:ascii="Nirmala UI" w:hAnsi="Nirmala UI" w:cs="Nirmala UI"/>
                <w:b/>
                <w:bCs/>
                <w:lang w:val="en-US"/>
                <w14:ligatures w14:val="standardContextual"/>
              </w:rPr>
            </w:pPr>
            <w:r>
              <w:rPr>
                <w:rFonts w:ascii="Nirmala UI" w:hAnsi="Nirmala UI" w:cs="Nirmala UI"/>
                <w:b/>
                <w:bCs/>
                <w14:ligatures w14:val="standardContextual"/>
              </w:rPr>
              <w:t>Sub-topics</w:t>
            </w:r>
          </w:p>
        </w:tc>
        <w:tc>
          <w:tcPr>
            <w:tcW w:w="31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B65E32"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Justification</w:t>
            </w:r>
          </w:p>
        </w:tc>
        <w:tc>
          <w:tcPr>
            <w:tcW w:w="2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881D3"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Expected progress in RAN1#117</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A95771"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Expected progress in RAN1#118</w:t>
            </w:r>
          </w:p>
        </w:tc>
      </w:tr>
      <w:tr w:rsidR="00CD34AE" w14:paraId="76E92F68" w14:textId="77777777" w:rsidTr="00CD34AE">
        <w:tc>
          <w:tcPr>
            <w:tcW w:w="21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F73F6"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SRS antenna switching</w:t>
            </w:r>
          </w:p>
          <w:p w14:paraId="0AE07C56" w14:textId="77777777" w:rsidR="00CD34AE" w:rsidRDefault="00CD34AE" w:rsidP="006A0B14">
            <w:pPr>
              <w:spacing w:after="0" w:line="240" w:lineRule="auto"/>
              <w:contextualSpacing/>
              <w:jc w:val="center"/>
              <w:rPr>
                <w:rFonts w:ascii="Nirmala UI" w:hAnsi="Nirmala UI" w:cs="Nirmala UI"/>
                <w:b/>
                <w:bCs/>
                <w14:ligatures w14:val="standardContextual"/>
              </w:rPr>
            </w:pPr>
          </w:p>
        </w:tc>
        <w:tc>
          <w:tcPr>
            <w:tcW w:w="3161" w:type="dxa"/>
            <w:tcBorders>
              <w:top w:val="nil"/>
              <w:left w:val="nil"/>
              <w:bottom w:val="single" w:sz="8" w:space="0" w:color="auto"/>
              <w:right w:val="single" w:sz="8" w:space="0" w:color="auto"/>
            </w:tcBorders>
            <w:tcMar>
              <w:top w:w="0" w:type="dxa"/>
              <w:left w:w="108" w:type="dxa"/>
              <w:bottom w:w="0" w:type="dxa"/>
              <w:right w:w="108" w:type="dxa"/>
            </w:tcMar>
            <w:hideMark/>
          </w:tcPr>
          <w:p w14:paraId="610EAC28" w14:textId="796C7B3A" w:rsidR="00CD34AE" w:rsidRDefault="00CD34AE" w:rsidP="001B23E2">
            <w:pPr>
              <w:pStyle w:val="ListParagraph"/>
              <w:numPr>
                <w:ilvl w:val="0"/>
                <w:numId w:val="85"/>
              </w:numPr>
              <w:spacing w:line="240" w:lineRule="auto"/>
              <w:contextualSpacing/>
              <w:rPr>
                <w:rFonts w:ascii="Nirmala UI" w:eastAsia="Times New Roman" w:hAnsi="Nirmala UI" w:cs="Nirmala UI"/>
                <w:sz w:val="20"/>
                <w:szCs w:val="20"/>
                <w14:ligatures w14:val="standardContextual"/>
              </w:rPr>
            </w:pPr>
            <w:r w:rsidRPr="00CD34AE">
              <w:rPr>
                <w:rFonts w:ascii="Nirmala UI" w:eastAsia="Times New Roman" w:hAnsi="Nirmala UI" w:cs="Nirmala UI"/>
                <w:sz w:val="20"/>
                <w:szCs w:val="20"/>
              </w:rPr>
              <w:t xml:space="preserve">To further complete 3TX </w:t>
            </w:r>
            <w:r>
              <w:rPr>
                <w:rFonts w:ascii="Nirmala UI" w:eastAsia="Times New Roman" w:hAnsi="Nirmala UI" w:cs="Nirmala UI"/>
                <w:sz w:val="20"/>
                <w:szCs w:val="20"/>
              </w:rPr>
              <w:t xml:space="preserve">UE </w:t>
            </w:r>
            <w:r w:rsidRPr="00CD34AE">
              <w:rPr>
                <w:rFonts w:ascii="Nirmala UI" w:eastAsia="Times New Roman" w:hAnsi="Nirmala UI" w:cs="Nirmala UI"/>
                <w:sz w:val="20"/>
                <w:szCs w:val="20"/>
              </w:rPr>
              <w:t xml:space="preserve">functionality by supporting </w:t>
            </w:r>
            <w:r>
              <w:rPr>
                <w:rFonts w:ascii="Nirmala UI" w:eastAsia="Times New Roman" w:hAnsi="Nirmala UI" w:cs="Nirmala UI"/>
                <w:sz w:val="20"/>
                <w:szCs w:val="20"/>
              </w:rPr>
              <w:t>DL CSI estimation (N</w:t>
            </w:r>
            <w:r>
              <w:rPr>
                <w:rFonts w:ascii="Nirmala UI" w:eastAsia="Times New Roman" w:hAnsi="Nirmala UI" w:cs="Nirmala UI"/>
                <w:sz w:val="20"/>
                <w:szCs w:val="20"/>
                <w:vertAlign w:val="subscript"/>
              </w:rPr>
              <w:t>RX</w:t>
            </w:r>
            <w:r>
              <w:rPr>
                <w:rFonts w:ascii="Nirmala UI" w:eastAsia="Times New Roman" w:hAnsi="Nirmala UI" w:cs="Nirmala UI"/>
                <w:sz w:val="20"/>
                <w:szCs w:val="20"/>
              </w:rPr>
              <w:t>&gt;N</w:t>
            </w:r>
            <w:r>
              <w:rPr>
                <w:rFonts w:ascii="Nirmala UI" w:eastAsia="Times New Roman" w:hAnsi="Nirmala UI" w:cs="Nirmala UI"/>
                <w:sz w:val="20"/>
                <w:szCs w:val="20"/>
                <w:vertAlign w:val="subscript"/>
              </w:rPr>
              <w:t>TX</w:t>
            </w:r>
            <w:r>
              <w:rPr>
                <w:rFonts w:ascii="Nirmala UI" w:eastAsia="Times New Roman" w:hAnsi="Nirmala UI" w:cs="Nirmala UI"/>
                <w:sz w:val="20"/>
                <w:szCs w:val="20"/>
              </w:rPr>
              <w:t>)</w:t>
            </w:r>
          </w:p>
          <w:p w14:paraId="0AEF6E39" w14:textId="77777777" w:rsidR="00CD34AE" w:rsidRDefault="00CD34AE" w:rsidP="001B23E2">
            <w:pPr>
              <w:pStyle w:val="ListParagraph"/>
              <w:numPr>
                <w:ilvl w:val="0"/>
                <w:numId w:val="85"/>
              </w:numPr>
              <w:spacing w:line="240" w:lineRule="auto"/>
              <w:contextualSpacing/>
              <w:rPr>
                <w:rFonts w:ascii="Nirmala UI" w:eastAsia="Times New Roman" w:hAnsi="Nirmala UI" w:cs="Nirmala UI"/>
                <w:sz w:val="20"/>
                <w:szCs w:val="20"/>
              </w:rPr>
            </w:pPr>
            <w:r>
              <w:rPr>
                <w:rFonts w:ascii="Nirmala UI" w:eastAsia="Times New Roman" w:hAnsi="Nirmala UI" w:cs="Nirmala UI"/>
                <w:sz w:val="20"/>
                <w:szCs w:val="20"/>
              </w:rPr>
              <w:t>Low effort</w:t>
            </w:r>
          </w:p>
        </w:tc>
        <w:tc>
          <w:tcPr>
            <w:tcW w:w="2559" w:type="dxa"/>
            <w:tcBorders>
              <w:top w:val="nil"/>
              <w:left w:val="nil"/>
              <w:bottom w:val="single" w:sz="8" w:space="0" w:color="auto"/>
              <w:right w:val="single" w:sz="8" w:space="0" w:color="auto"/>
            </w:tcBorders>
            <w:tcMar>
              <w:top w:w="0" w:type="dxa"/>
              <w:left w:w="108" w:type="dxa"/>
              <w:bottom w:w="0" w:type="dxa"/>
              <w:right w:w="108" w:type="dxa"/>
            </w:tcMar>
            <w:hideMark/>
          </w:tcPr>
          <w:p w14:paraId="1E644592" w14:textId="77777777" w:rsidR="00CD34AE" w:rsidRDefault="00CD34AE" w:rsidP="006A0B14">
            <w:pPr>
              <w:spacing w:after="0" w:line="240" w:lineRule="auto"/>
              <w:contextualSpacing/>
              <w:jc w:val="center"/>
              <w:rPr>
                <w:rFonts w:ascii="Nirmala UI" w:eastAsia="Gulim" w:hAnsi="Nirmala UI" w:cs="Nirmala UI"/>
                <w14:ligatures w14:val="standardContextual"/>
              </w:rPr>
            </w:pPr>
            <w:r>
              <w:rPr>
                <w:rFonts w:ascii="Nirmala UI" w:hAnsi="Nirmala UI" w:cs="Nirmala UI"/>
                <w14:ligatures w14:val="standardContextual"/>
              </w:rPr>
              <w:t>75%</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07CDA2BF" w14:textId="77777777" w:rsidR="00CD34AE" w:rsidRDefault="00CD34AE" w:rsidP="006A0B14">
            <w:pPr>
              <w:spacing w:after="0" w:line="240" w:lineRule="auto"/>
              <w:contextualSpacing/>
              <w:jc w:val="center"/>
              <w:rPr>
                <w:rFonts w:ascii="Nirmala UI" w:hAnsi="Nirmala UI" w:cs="Nirmala UI"/>
                <w14:ligatures w14:val="standardContextual"/>
              </w:rPr>
            </w:pPr>
            <w:r>
              <w:rPr>
                <w:rFonts w:ascii="Nirmala UI" w:hAnsi="Nirmala UI" w:cs="Nirmala UI"/>
                <w14:ligatures w14:val="standardContextual"/>
              </w:rPr>
              <w:t>Completion</w:t>
            </w:r>
          </w:p>
        </w:tc>
      </w:tr>
    </w:tbl>
    <w:p w14:paraId="11F85242" w14:textId="77777777" w:rsidR="00BA6F77" w:rsidRDefault="00BA6F77" w:rsidP="00246F60">
      <w:pPr>
        <w:spacing w:after="0" w:line="240" w:lineRule="auto"/>
        <w:contextualSpacing/>
        <w:jc w:val="both"/>
        <w:rPr>
          <w:bCs/>
          <w:iCs/>
          <w:sz w:val="22"/>
          <w:lang w:val="en-US"/>
        </w:rPr>
      </w:pPr>
    </w:p>
    <w:p w14:paraId="2C8952B1" w14:textId="368C7020" w:rsidR="000148E9" w:rsidRPr="000148E9" w:rsidRDefault="000148E9" w:rsidP="000148E9">
      <w:pPr>
        <w:overflowPunct/>
        <w:autoSpaceDE/>
        <w:autoSpaceDN/>
        <w:adjustRightInd/>
        <w:spacing w:after="0" w:line="240" w:lineRule="auto"/>
        <w:contextualSpacing/>
        <w:textAlignment w:val="auto"/>
        <w:rPr>
          <w:rFonts w:eastAsia="Times New Roman"/>
          <w:sz w:val="22"/>
          <w:szCs w:val="22"/>
          <w:lang w:val="en-US"/>
        </w:rPr>
      </w:pPr>
      <w:r w:rsidRPr="000148E9">
        <w:rPr>
          <w:rFonts w:eastAsia="Times New Roman"/>
          <w:b/>
          <w:bCs/>
          <w:i/>
          <w:iCs/>
          <w:sz w:val="22"/>
          <w:szCs w:val="22"/>
          <w:highlight w:val="yellow"/>
          <w:shd w:val="clear" w:color="auto" w:fill="E5F18F"/>
          <w:lang w:val="en-US"/>
        </w:rPr>
        <w:t>Proposal 3.1</w:t>
      </w:r>
    </w:p>
    <w:p w14:paraId="2B361982" w14:textId="74A30BA3" w:rsidR="000148E9" w:rsidRPr="000148E9" w:rsidRDefault="000148E9" w:rsidP="000148E9">
      <w:pPr>
        <w:overflowPunct/>
        <w:autoSpaceDE/>
        <w:autoSpaceDN/>
        <w:adjustRightInd/>
        <w:spacing w:after="0" w:line="240" w:lineRule="auto"/>
        <w:contextualSpacing/>
        <w:textAlignment w:val="auto"/>
        <w:rPr>
          <w:rFonts w:eastAsia="Times New Roman"/>
          <w:sz w:val="22"/>
          <w:szCs w:val="22"/>
          <w:lang w:val="en-US"/>
        </w:rPr>
      </w:pPr>
      <w:r>
        <w:rPr>
          <w:rFonts w:eastAsia="Times New Roman"/>
          <w:i/>
          <w:iCs/>
          <w:sz w:val="22"/>
          <w:szCs w:val="22"/>
          <w:lang w:val="en-US"/>
        </w:rPr>
        <w:t>For performing antenna</w:t>
      </w:r>
      <w:r w:rsidRPr="000148E9">
        <w:rPr>
          <w:rFonts w:eastAsia="Times New Roman"/>
          <w:i/>
          <w:iCs/>
          <w:sz w:val="22"/>
          <w:szCs w:val="22"/>
          <w:lang w:val="en-US"/>
        </w:rPr>
        <w:t xml:space="preserve"> </w:t>
      </w:r>
      <w:r>
        <w:rPr>
          <w:rFonts w:eastAsia="Times New Roman"/>
          <w:i/>
          <w:iCs/>
          <w:sz w:val="22"/>
          <w:szCs w:val="22"/>
          <w:lang w:val="en-US"/>
        </w:rPr>
        <w:t xml:space="preserve">switching </w:t>
      </w:r>
      <w:r w:rsidRPr="000148E9">
        <w:rPr>
          <w:rFonts w:eastAsia="Times New Roman"/>
          <w:i/>
          <w:iCs/>
          <w:sz w:val="22"/>
          <w:szCs w:val="22"/>
          <w:lang w:val="en-US"/>
        </w:rPr>
        <w:t xml:space="preserve">for DL CSI acquisition by a 3TX UE, </w:t>
      </w:r>
    </w:p>
    <w:p w14:paraId="557D5576" w14:textId="7E9F18C2" w:rsidR="000148E9" w:rsidRPr="0092001D" w:rsidRDefault="000148E9" w:rsidP="001B23E2">
      <w:pPr>
        <w:pStyle w:val="ListParagraph"/>
        <w:numPr>
          <w:ilvl w:val="0"/>
          <w:numId w:val="85"/>
        </w:numPr>
        <w:spacing w:line="240" w:lineRule="auto"/>
        <w:contextualSpacing/>
        <w:rPr>
          <w:rFonts w:ascii="Times New Roman" w:eastAsia="Times New Roman" w:hAnsi="Times New Roman"/>
        </w:rPr>
      </w:pPr>
      <w:r w:rsidRPr="0092001D">
        <w:rPr>
          <w:rFonts w:ascii="Times New Roman" w:eastAsia="Times New Roman" w:hAnsi="Times New Roman"/>
          <w:i/>
          <w:iCs/>
        </w:rPr>
        <w:t>Support the case</w:t>
      </w:r>
      <w:r w:rsidR="0092001D" w:rsidRPr="0092001D">
        <w:rPr>
          <w:rFonts w:ascii="Times New Roman" w:eastAsia="Times New Roman" w:hAnsi="Times New Roman"/>
          <w:i/>
          <w:iCs/>
        </w:rPr>
        <w:t>s</w:t>
      </w:r>
      <w:r w:rsidRPr="0092001D">
        <w:rPr>
          <w:rFonts w:ascii="Times New Roman" w:eastAsia="Times New Roman" w:hAnsi="Times New Roman"/>
          <w:i/>
          <w:iCs/>
        </w:rPr>
        <w:t xml:space="preserve"> </w:t>
      </w:r>
      <w:r w:rsidR="0092001D">
        <w:rPr>
          <w:rFonts w:ascii="Times New Roman" w:eastAsia="Times New Roman" w:hAnsi="Times New Roman"/>
          <w:i/>
          <w:iCs/>
        </w:rPr>
        <w:t>of</w:t>
      </w:r>
      <w:r w:rsidRPr="0092001D">
        <w:rPr>
          <w:rFonts w:ascii="Times New Roman" w:eastAsia="Times New Roman" w:hAnsi="Times New Roman"/>
          <w:i/>
          <w:iCs/>
        </w:rPr>
        <w:t xml:space="preserve"> </w:t>
      </w:r>
      <w:r w:rsidR="002C49B0">
        <w:rPr>
          <w:rFonts w:ascii="Times New Roman" w:eastAsia="Times New Roman" w:hAnsi="Times New Roman"/>
          <w:i/>
          <w:iCs/>
        </w:rPr>
        <w:t>3</w:t>
      </w:r>
      <w:r w:rsidR="0092001D" w:rsidRPr="0092001D">
        <w:rPr>
          <w:rFonts w:ascii="Times New Roman" w:eastAsia="Times New Roman" w:hAnsi="Times New Roman"/>
          <w:i/>
          <w:iCs/>
        </w:rPr>
        <w:t xml:space="preserve">T3R and </w:t>
      </w:r>
      <w:r w:rsidR="002C49B0">
        <w:rPr>
          <w:rFonts w:ascii="Times New Roman" w:eastAsia="Times New Roman" w:hAnsi="Times New Roman"/>
          <w:i/>
          <w:iCs/>
        </w:rPr>
        <w:t>3</w:t>
      </w:r>
      <w:r w:rsidRPr="0092001D">
        <w:rPr>
          <w:rFonts w:ascii="Times New Roman" w:eastAsia="Times New Roman" w:hAnsi="Times New Roman"/>
          <w:i/>
          <w:iCs/>
        </w:rPr>
        <w:t>T</w:t>
      </w:r>
      <w:r w:rsidR="002C49B0">
        <w:rPr>
          <w:rFonts w:ascii="Times New Roman" w:eastAsia="Times New Roman" w:hAnsi="Times New Roman"/>
          <w:i/>
          <w:iCs/>
        </w:rPr>
        <w:t>6</w:t>
      </w:r>
      <w:r w:rsidRPr="0092001D">
        <w:rPr>
          <w:rFonts w:ascii="Times New Roman" w:eastAsia="Times New Roman" w:hAnsi="Times New Roman"/>
          <w:i/>
          <w:iCs/>
        </w:rPr>
        <w:t>R</w:t>
      </w:r>
    </w:p>
    <w:p w14:paraId="47EEDFAD" w14:textId="77777777" w:rsidR="00622F88" w:rsidRDefault="00622F88" w:rsidP="00246F60">
      <w:pPr>
        <w:spacing w:after="0" w:line="240" w:lineRule="auto"/>
        <w:contextualSpacing/>
        <w:jc w:val="both"/>
        <w:rPr>
          <w:bCs/>
          <w:iCs/>
          <w:sz w:val="22"/>
          <w:lang w:val="en-US"/>
        </w:rPr>
      </w:pPr>
    </w:p>
    <w:p w14:paraId="336C41B4" w14:textId="293C1877" w:rsidR="004C6014" w:rsidRPr="000148E9" w:rsidRDefault="004C6014" w:rsidP="004C6014">
      <w:pPr>
        <w:overflowPunct/>
        <w:autoSpaceDE/>
        <w:autoSpaceDN/>
        <w:adjustRightInd/>
        <w:spacing w:after="0" w:line="240" w:lineRule="auto"/>
        <w:contextualSpacing/>
        <w:textAlignment w:val="auto"/>
        <w:rPr>
          <w:rFonts w:eastAsia="Times New Roman"/>
          <w:sz w:val="22"/>
          <w:szCs w:val="22"/>
          <w:lang w:val="en-US"/>
        </w:rPr>
      </w:pPr>
      <w:r w:rsidRPr="004C6014">
        <w:rPr>
          <w:rFonts w:eastAsia="Times New Roman"/>
          <w:b/>
          <w:bCs/>
          <w:i/>
          <w:iCs/>
          <w:sz w:val="22"/>
          <w:szCs w:val="22"/>
          <w:highlight w:val="yellow"/>
          <w:shd w:val="clear" w:color="auto" w:fill="E5F18F"/>
          <w:lang w:val="en-US"/>
        </w:rPr>
        <w:t>Pro</w:t>
      </w:r>
      <w:r w:rsidRPr="000148E9">
        <w:rPr>
          <w:rFonts w:eastAsia="Times New Roman"/>
          <w:b/>
          <w:bCs/>
          <w:i/>
          <w:iCs/>
          <w:sz w:val="22"/>
          <w:szCs w:val="22"/>
          <w:highlight w:val="yellow"/>
          <w:shd w:val="clear" w:color="auto" w:fill="E5F18F"/>
          <w:lang w:val="en-US"/>
        </w:rPr>
        <w:t xml:space="preserve">posal </w:t>
      </w:r>
      <w:r w:rsidRPr="004C6014">
        <w:rPr>
          <w:rFonts w:eastAsia="Times New Roman"/>
          <w:b/>
          <w:bCs/>
          <w:i/>
          <w:iCs/>
          <w:sz w:val="22"/>
          <w:szCs w:val="22"/>
          <w:highlight w:val="yellow"/>
          <w:shd w:val="clear" w:color="auto" w:fill="E5F18F"/>
          <w:lang w:val="en-US"/>
        </w:rPr>
        <w:t>3.2</w:t>
      </w:r>
    </w:p>
    <w:p w14:paraId="2587CC9E" w14:textId="013B95B0" w:rsidR="0092001D" w:rsidRDefault="004C6014" w:rsidP="004C6014">
      <w:pPr>
        <w:overflowPunct/>
        <w:autoSpaceDE/>
        <w:autoSpaceDN/>
        <w:adjustRightInd/>
        <w:spacing w:after="0" w:line="240" w:lineRule="auto"/>
        <w:contextualSpacing/>
        <w:textAlignment w:val="auto"/>
        <w:rPr>
          <w:rFonts w:eastAsia="Times New Roman"/>
          <w:i/>
          <w:iCs/>
          <w:sz w:val="22"/>
          <w:szCs w:val="22"/>
          <w:lang w:val="en-US"/>
        </w:rPr>
      </w:pPr>
      <w:r>
        <w:rPr>
          <w:rFonts w:eastAsia="Times New Roman"/>
          <w:i/>
          <w:iCs/>
          <w:sz w:val="22"/>
          <w:szCs w:val="22"/>
          <w:lang w:val="en-US"/>
        </w:rPr>
        <w:t>For performing antenna</w:t>
      </w:r>
      <w:r w:rsidRPr="000148E9">
        <w:rPr>
          <w:rFonts w:eastAsia="Times New Roman"/>
          <w:i/>
          <w:iCs/>
          <w:sz w:val="22"/>
          <w:szCs w:val="22"/>
          <w:lang w:val="en-US"/>
        </w:rPr>
        <w:t xml:space="preserve"> </w:t>
      </w:r>
      <w:r>
        <w:rPr>
          <w:rFonts w:eastAsia="Times New Roman"/>
          <w:i/>
          <w:iCs/>
          <w:sz w:val="22"/>
          <w:szCs w:val="22"/>
          <w:lang w:val="en-US"/>
        </w:rPr>
        <w:t xml:space="preserve">switching </w:t>
      </w:r>
      <w:r w:rsidRPr="000148E9">
        <w:rPr>
          <w:rFonts w:eastAsia="Times New Roman"/>
          <w:i/>
          <w:iCs/>
          <w:sz w:val="22"/>
          <w:szCs w:val="22"/>
          <w:lang w:val="en-US"/>
        </w:rPr>
        <w:t xml:space="preserve">for DL CSI acquisition by a 3TX UE, </w:t>
      </w:r>
      <w:r w:rsidR="0092001D">
        <w:rPr>
          <w:rFonts w:eastAsia="Times New Roman"/>
          <w:i/>
          <w:iCs/>
          <w:sz w:val="22"/>
          <w:szCs w:val="22"/>
          <w:lang w:val="en-US"/>
        </w:rPr>
        <w:t xml:space="preserve">for the case with </w:t>
      </w:r>
      <w:r w:rsidR="002C49B0">
        <w:rPr>
          <w:rFonts w:eastAsia="Times New Roman"/>
          <w:i/>
          <w:iCs/>
          <w:sz w:val="22"/>
          <w:szCs w:val="22"/>
          <w:lang w:val="en-US"/>
        </w:rPr>
        <w:t>3</w:t>
      </w:r>
      <w:r w:rsidR="0092001D">
        <w:rPr>
          <w:rFonts w:eastAsia="Times New Roman"/>
          <w:i/>
          <w:iCs/>
          <w:sz w:val="22"/>
          <w:szCs w:val="22"/>
          <w:lang w:val="en-US"/>
        </w:rPr>
        <w:t>T3R,</w:t>
      </w:r>
    </w:p>
    <w:p w14:paraId="706D5C84" w14:textId="1150480F" w:rsidR="0092001D" w:rsidRDefault="0092001D" w:rsidP="001B23E2">
      <w:pPr>
        <w:pStyle w:val="ListParagraph"/>
        <w:numPr>
          <w:ilvl w:val="0"/>
          <w:numId w:val="85"/>
        </w:numPr>
        <w:spacing w:line="240" w:lineRule="auto"/>
        <w:contextualSpacing/>
        <w:rPr>
          <w:rFonts w:ascii="Times New Roman" w:eastAsia="Times New Roman" w:hAnsi="Times New Roman"/>
          <w:i/>
          <w:iCs/>
        </w:rPr>
      </w:pPr>
      <w:r>
        <w:rPr>
          <w:rFonts w:ascii="Times New Roman" w:eastAsia="Times New Roman" w:hAnsi="Times New Roman"/>
          <w:i/>
          <w:iCs/>
        </w:rPr>
        <w:t>U</w:t>
      </w:r>
      <w:r w:rsidRPr="0092001D">
        <w:rPr>
          <w:rFonts w:ascii="Times New Roman" w:eastAsia="Times New Roman" w:hAnsi="Times New Roman"/>
          <w:i/>
          <w:iCs/>
        </w:rPr>
        <w:t xml:space="preserve">p </w:t>
      </w:r>
      <w:r w:rsidR="001123A8" w:rsidRPr="001123A8">
        <w:rPr>
          <w:rFonts w:ascii="Times New Roman" w:eastAsia="Times New Roman" w:hAnsi="Times New Roman"/>
          <w:i/>
          <w:iCs/>
        </w:rPr>
        <w:t>to two SRS resource sets each with one SRS resource can be configured, where the number of SRS ports for each resource is equal to</w:t>
      </w:r>
      <w:r w:rsidR="001123A8">
        <w:rPr>
          <w:rFonts w:ascii="Times New Roman" w:eastAsia="Times New Roman" w:hAnsi="Times New Roman"/>
          <w:i/>
          <w:iCs/>
        </w:rPr>
        <w:t xml:space="preserve"> 3</w:t>
      </w:r>
    </w:p>
    <w:p w14:paraId="16E2FB2C" w14:textId="41872B38" w:rsidR="00846513" w:rsidRPr="00846513" w:rsidRDefault="00846513" w:rsidP="001B23E2">
      <w:pPr>
        <w:pStyle w:val="ListParagraph"/>
        <w:numPr>
          <w:ilvl w:val="1"/>
          <w:numId w:val="85"/>
        </w:numPr>
        <w:spacing w:line="240" w:lineRule="auto"/>
        <w:contextualSpacing/>
        <w:rPr>
          <w:rFonts w:ascii="Times New Roman" w:eastAsia="Times New Roman" w:hAnsi="Times New Roman"/>
          <w:i/>
          <w:iCs/>
        </w:rPr>
      </w:pPr>
      <w:r w:rsidRPr="00846513">
        <w:rPr>
          <w:rFonts w:ascii="Times New Roman" w:eastAsia="Times New Roman" w:hAnsi="Times New Roman"/>
          <w:i/>
          <w:iCs/>
        </w:rPr>
        <w:t xml:space="preserve">Up to </w:t>
      </w:r>
      <w:r w:rsidR="001123A8">
        <w:rPr>
          <w:rFonts w:ascii="Times New Roman" w:eastAsia="Times New Roman" w:hAnsi="Times New Roman"/>
          <w:i/>
          <w:iCs/>
        </w:rPr>
        <w:t>2</w:t>
      </w:r>
      <w:r w:rsidRPr="00846513">
        <w:rPr>
          <w:rFonts w:ascii="Times New Roman" w:eastAsia="Times New Roman" w:hAnsi="Times New Roman"/>
          <w:i/>
          <w:iCs/>
        </w:rPr>
        <w:t xml:space="preserve"> </w:t>
      </w:r>
      <w:r w:rsidR="0092001D" w:rsidRPr="00846513">
        <w:rPr>
          <w:rFonts w:ascii="Times New Roman" w:eastAsia="Times New Roman" w:hAnsi="Times New Roman"/>
          <w:i/>
          <w:iCs/>
        </w:rPr>
        <w:t xml:space="preserve">SRS resource sets configured with </w:t>
      </w:r>
      <w:proofErr w:type="spellStart"/>
      <w:r w:rsidR="0092001D" w:rsidRPr="00846513">
        <w:rPr>
          <w:rFonts w:ascii="Times New Roman" w:eastAsia="Times New Roman" w:hAnsi="Times New Roman"/>
          <w:i/>
          <w:iCs/>
        </w:rPr>
        <w:t>resourceType</w:t>
      </w:r>
      <w:proofErr w:type="spellEnd"/>
      <w:r w:rsidR="0092001D" w:rsidRPr="00846513">
        <w:rPr>
          <w:rFonts w:ascii="Times New Roman" w:eastAsia="Times New Roman" w:hAnsi="Times New Roman"/>
          <w:i/>
          <w:iCs/>
        </w:rPr>
        <w:t xml:space="preserve"> in SRS-</w:t>
      </w:r>
      <w:proofErr w:type="spellStart"/>
      <w:r w:rsidR="0092001D" w:rsidRPr="00846513">
        <w:rPr>
          <w:rFonts w:ascii="Times New Roman" w:eastAsia="Times New Roman" w:hAnsi="Times New Roman"/>
          <w:i/>
          <w:iCs/>
        </w:rPr>
        <w:t>ResourceSet</w:t>
      </w:r>
      <w:proofErr w:type="spellEnd"/>
      <w:r w:rsidR="0092001D" w:rsidRPr="00846513">
        <w:rPr>
          <w:rFonts w:ascii="Times New Roman" w:eastAsia="Times New Roman" w:hAnsi="Times New Roman"/>
          <w:i/>
          <w:iCs/>
        </w:rPr>
        <w:t xml:space="preserve"> set to 'semi-persistent' </w:t>
      </w:r>
    </w:p>
    <w:p w14:paraId="7C2175D6" w14:textId="098C230D" w:rsidR="00846513" w:rsidRPr="00846513" w:rsidRDefault="00575B90" w:rsidP="001B23E2">
      <w:pPr>
        <w:pStyle w:val="ListParagraph"/>
        <w:numPr>
          <w:ilvl w:val="1"/>
          <w:numId w:val="85"/>
        </w:numPr>
        <w:spacing w:line="240" w:lineRule="auto"/>
        <w:contextualSpacing/>
        <w:rPr>
          <w:rFonts w:ascii="Times New Roman" w:eastAsia="Times New Roman" w:hAnsi="Times New Roman"/>
          <w:i/>
          <w:iCs/>
        </w:rPr>
      </w:pPr>
      <w:r>
        <w:rPr>
          <w:rFonts w:ascii="Times New Roman" w:eastAsia="Times New Roman" w:hAnsi="Times New Roman"/>
          <w:i/>
          <w:iCs/>
        </w:rPr>
        <w:t>One</w:t>
      </w:r>
      <w:r w:rsidR="00846513" w:rsidRPr="00846513">
        <w:rPr>
          <w:rFonts w:ascii="Times New Roman" w:eastAsia="Times New Roman" w:hAnsi="Times New Roman"/>
          <w:i/>
          <w:iCs/>
        </w:rPr>
        <w:t xml:space="preserve"> SRS resource sets configured with </w:t>
      </w:r>
      <w:proofErr w:type="spellStart"/>
      <w:r w:rsidR="00846513" w:rsidRPr="00846513">
        <w:rPr>
          <w:rFonts w:ascii="Times New Roman" w:eastAsia="Times New Roman" w:hAnsi="Times New Roman"/>
          <w:i/>
          <w:iCs/>
        </w:rPr>
        <w:t>resourceType</w:t>
      </w:r>
      <w:proofErr w:type="spellEnd"/>
      <w:r w:rsidR="00846513" w:rsidRPr="00846513">
        <w:rPr>
          <w:rFonts w:ascii="Times New Roman" w:eastAsia="Times New Roman" w:hAnsi="Times New Roman"/>
          <w:i/>
          <w:iCs/>
        </w:rPr>
        <w:t xml:space="preserve"> in SRS-</w:t>
      </w:r>
      <w:proofErr w:type="spellStart"/>
      <w:r w:rsidR="00846513" w:rsidRPr="00846513">
        <w:rPr>
          <w:rFonts w:ascii="Times New Roman" w:eastAsia="Times New Roman" w:hAnsi="Times New Roman"/>
          <w:i/>
          <w:iCs/>
        </w:rPr>
        <w:t>ResourceSet</w:t>
      </w:r>
      <w:proofErr w:type="spellEnd"/>
      <w:r w:rsidR="00846513" w:rsidRPr="00846513">
        <w:rPr>
          <w:rFonts w:ascii="Times New Roman" w:eastAsia="Times New Roman" w:hAnsi="Times New Roman"/>
          <w:i/>
          <w:iCs/>
        </w:rPr>
        <w:t xml:space="preserve"> set to '</w:t>
      </w:r>
      <w:r w:rsidR="00846513">
        <w:rPr>
          <w:rFonts w:ascii="Times New Roman" w:eastAsia="Times New Roman" w:hAnsi="Times New Roman"/>
          <w:i/>
          <w:iCs/>
        </w:rPr>
        <w:t>periodic</w:t>
      </w:r>
      <w:r w:rsidR="00846513" w:rsidRPr="00846513">
        <w:rPr>
          <w:rFonts w:ascii="Times New Roman" w:eastAsia="Times New Roman" w:hAnsi="Times New Roman"/>
          <w:i/>
          <w:iCs/>
        </w:rPr>
        <w:t xml:space="preserve">' </w:t>
      </w:r>
    </w:p>
    <w:p w14:paraId="01D618AF" w14:textId="24A29EF4" w:rsidR="00846513" w:rsidRDefault="00846513" w:rsidP="001B23E2">
      <w:pPr>
        <w:pStyle w:val="ListParagraph"/>
        <w:numPr>
          <w:ilvl w:val="1"/>
          <w:numId w:val="85"/>
        </w:numPr>
        <w:spacing w:line="240" w:lineRule="auto"/>
        <w:contextualSpacing/>
        <w:rPr>
          <w:rFonts w:ascii="Times New Roman" w:eastAsia="Times New Roman" w:hAnsi="Times New Roman"/>
          <w:i/>
          <w:iCs/>
        </w:rPr>
      </w:pPr>
      <w:r w:rsidRPr="00846513">
        <w:rPr>
          <w:rFonts w:ascii="Times New Roman" w:eastAsia="Times New Roman" w:hAnsi="Times New Roman"/>
          <w:i/>
          <w:iCs/>
        </w:rPr>
        <w:t>Up to X</w:t>
      </w:r>
      <w:r>
        <w:rPr>
          <w:rFonts w:ascii="Times New Roman" w:eastAsia="Times New Roman" w:hAnsi="Times New Roman"/>
          <w:i/>
          <w:iCs/>
        </w:rPr>
        <w:t>3</w:t>
      </w:r>
      <w:r w:rsidR="001123A8">
        <w:rPr>
          <w:rFonts w:ascii="Times New Roman" w:eastAsia="Times New Roman" w:hAnsi="Times New Roman"/>
          <w:i/>
          <w:iCs/>
        </w:rPr>
        <w:t>≤2</w:t>
      </w:r>
      <w:r w:rsidRPr="00846513">
        <w:rPr>
          <w:rFonts w:ascii="Times New Roman" w:eastAsia="Times New Roman" w:hAnsi="Times New Roman"/>
          <w:i/>
          <w:iCs/>
        </w:rPr>
        <w:t xml:space="preserve"> SRS resource sets configured with </w:t>
      </w:r>
      <w:proofErr w:type="spellStart"/>
      <w:r w:rsidRPr="00846513">
        <w:rPr>
          <w:rFonts w:ascii="Times New Roman" w:eastAsia="Times New Roman" w:hAnsi="Times New Roman"/>
          <w:i/>
          <w:iCs/>
        </w:rPr>
        <w:t>resourceType</w:t>
      </w:r>
      <w:proofErr w:type="spellEnd"/>
      <w:r w:rsidRPr="00846513">
        <w:rPr>
          <w:rFonts w:ascii="Times New Roman" w:eastAsia="Times New Roman" w:hAnsi="Times New Roman"/>
          <w:i/>
          <w:iCs/>
        </w:rPr>
        <w:t xml:space="preserve"> in SRS-</w:t>
      </w:r>
      <w:proofErr w:type="spellStart"/>
      <w:r w:rsidRPr="00846513">
        <w:rPr>
          <w:rFonts w:ascii="Times New Roman" w:eastAsia="Times New Roman" w:hAnsi="Times New Roman"/>
          <w:i/>
          <w:iCs/>
        </w:rPr>
        <w:t>ResourceSet</w:t>
      </w:r>
      <w:proofErr w:type="spellEnd"/>
      <w:r w:rsidRPr="00846513">
        <w:rPr>
          <w:rFonts w:ascii="Times New Roman" w:eastAsia="Times New Roman" w:hAnsi="Times New Roman"/>
          <w:i/>
          <w:iCs/>
        </w:rPr>
        <w:t xml:space="preserve"> set to '</w:t>
      </w:r>
      <w:r>
        <w:rPr>
          <w:rFonts w:ascii="Times New Roman" w:eastAsia="Times New Roman" w:hAnsi="Times New Roman"/>
          <w:i/>
          <w:iCs/>
        </w:rPr>
        <w:t>aperiodic</w:t>
      </w:r>
      <w:r w:rsidRPr="00846513">
        <w:rPr>
          <w:rFonts w:ascii="Times New Roman" w:eastAsia="Times New Roman" w:hAnsi="Times New Roman"/>
          <w:i/>
          <w:iCs/>
        </w:rPr>
        <w:t xml:space="preserve">' </w:t>
      </w:r>
    </w:p>
    <w:p w14:paraId="44B2CBC7" w14:textId="38E76887" w:rsidR="00846513" w:rsidRPr="00846513" w:rsidRDefault="00846513" w:rsidP="001B23E2">
      <w:pPr>
        <w:pStyle w:val="ListParagraph"/>
        <w:numPr>
          <w:ilvl w:val="1"/>
          <w:numId w:val="85"/>
        </w:numPr>
        <w:spacing w:line="240" w:lineRule="auto"/>
        <w:contextualSpacing/>
        <w:rPr>
          <w:rFonts w:ascii="Times New Roman" w:eastAsia="Times New Roman" w:hAnsi="Times New Roman"/>
          <w:i/>
          <w:iCs/>
        </w:rPr>
      </w:pPr>
      <w:r>
        <w:rPr>
          <w:rFonts w:ascii="Times New Roman" w:eastAsia="Times New Roman" w:hAnsi="Times New Roman"/>
          <w:i/>
          <w:iCs/>
        </w:rPr>
        <w:t>FFS values for X1, X2 and X3</w:t>
      </w:r>
    </w:p>
    <w:p w14:paraId="1C56EE98" w14:textId="77777777" w:rsidR="004C6014" w:rsidRDefault="004C6014" w:rsidP="00246F60">
      <w:pPr>
        <w:spacing w:after="0" w:line="240" w:lineRule="auto"/>
        <w:contextualSpacing/>
        <w:jc w:val="both"/>
        <w:rPr>
          <w:bCs/>
          <w:iCs/>
          <w:sz w:val="22"/>
          <w:lang w:val="en-US"/>
        </w:rPr>
      </w:pPr>
    </w:p>
    <w:p w14:paraId="55CC6B2A" w14:textId="77777777" w:rsidR="001123A8" w:rsidRDefault="001123A8" w:rsidP="00246F60">
      <w:pPr>
        <w:spacing w:after="0" w:line="240" w:lineRule="auto"/>
        <w:contextualSpacing/>
        <w:jc w:val="both"/>
        <w:rPr>
          <w:bCs/>
          <w:iCs/>
          <w:sz w:val="22"/>
          <w:lang w:val="en-US"/>
        </w:rPr>
      </w:pPr>
    </w:p>
    <w:p w14:paraId="1BA65EED" w14:textId="5277184D" w:rsidR="001123A8" w:rsidRPr="000148E9" w:rsidRDefault="001123A8" w:rsidP="00401972">
      <w:pPr>
        <w:overflowPunct/>
        <w:autoSpaceDE/>
        <w:autoSpaceDN/>
        <w:adjustRightInd/>
        <w:spacing w:after="0" w:line="240" w:lineRule="auto"/>
        <w:contextualSpacing/>
        <w:jc w:val="both"/>
        <w:textAlignment w:val="auto"/>
        <w:rPr>
          <w:rFonts w:eastAsia="Times New Roman"/>
          <w:sz w:val="22"/>
          <w:szCs w:val="22"/>
          <w:lang w:val="en-US"/>
        </w:rPr>
      </w:pPr>
      <w:r w:rsidRPr="004C6014">
        <w:rPr>
          <w:rFonts w:eastAsia="Times New Roman"/>
          <w:b/>
          <w:bCs/>
          <w:i/>
          <w:iCs/>
          <w:sz w:val="22"/>
          <w:szCs w:val="22"/>
          <w:highlight w:val="yellow"/>
          <w:shd w:val="clear" w:color="auto" w:fill="E5F18F"/>
          <w:lang w:val="en-US"/>
        </w:rPr>
        <w:t>Pro</w:t>
      </w:r>
      <w:r w:rsidRPr="000148E9">
        <w:rPr>
          <w:rFonts w:eastAsia="Times New Roman"/>
          <w:b/>
          <w:bCs/>
          <w:i/>
          <w:iCs/>
          <w:sz w:val="22"/>
          <w:szCs w:val="22"/>
          <w:highlight w:val="yellow"/>
          <w:shd w:val="clear" w:color="auto" w:fill="E5F18F"/>
          <w:lang w:val="en-US"/>
        </w:rPr>
        <w:t xml:space="preserve">posal </w:t>
      </w:r>
      <w:r w:rsidRPr="00563B9A">
        <w:rPr>
          <w:rFonts w:eastAsia="Times New Roman"/>
          <w:b/>
          <w:bCs/>
          <w:i/>
          <w:iCs/>
          <w:sz w:val="22"/>
          <w:szCs w:val="22"/>
          <w:highlight w:val="yellow"/>
          <w:shd w:val="clear" w:color="auto" w:fill="E5F18F"/>
          <w:lang w:val="en-US"/>
        </w:rPr>
        <w:t>3.3</w:t>
      </w:r>
    </w:p>
    <w:p w14:paraId="0EAACBE1" w14:textId="07A45F39" w:rsidR="001123A8" w:rsidRDefault="001123A8" w:rsidP="00401972">
      <w:pPr>
        <w:overflowPunct/>
        <w:autoSpaceDE/>
        <w:autoSpaceDN/>
        <w:adjustRightInd/>
        <w:spacing w:after="0" w:line="240" w:lineRule="auto"/>
        <w:contextualSpacing/>
        <w:jc w:val="both"/>
        <w:textAlignment w:val="auto"/>
        <w:rPr>
          <w:rFonts w:eastAsia="Times New Roman"/>
          <w:i/>
          <w:iCs/>
          <w:sz w:val="22"/>
          <w:szCs w:val="22"/>
          <w:lang w:val="en-US"/>
        </w:rPr>
      </w:pPr>
      <w:r>
        <w:rPr>
          <w:rFonts w:eastAsia="Times New Roman"/>
          <w:i/>
          <w:iCs/>
          <w:sz w:val="22"/>
          <w:szCs w:val="22"/>
          <w:lang w:val="en-US"/>
        </w:rPr>
        <w:t>For performing antenna</w:t>
      </w:r>
      <w:r w:rsidRPr="000148E9">
        <w:rPr>
          <w:rFonts w:eastAsia="Times New Roman"/>
          <w:i/>
          <w:iCs/>
          <w:sz w:val="22"/>
          <w:szCs w:val="22"/>
          <w:lang w:val="en-US"/>
        </w:rPr>
        <w:t xml:space="preserve"> </w:t>
      </w:r>
      <w:r>
        <w:rPr>
          <w:rFonts w:eastAsia="Times New Roman"/>
          <w:i/>
          <w:iCs/>
          <w:sz w:val="22"/>
          <w:szCs w:val="22"/>
          <w:lang w:val="en-US"/>
        </w:rPr>
        <w:t xml:space="preserve">switching </w:t>
      </w:r>
      <w:r w:rsidRPr="000148E9">
        <w:rPr>
          <w:rFonts w:eastAsia="Times New Roman"/>
          <w:i/>
          <w:iCs/>
          <w:sz w:val="22"/>
          <w:szCs w:val="22"/>
          <w:lang w:val="en-US"/>
        </w:rPr>
        <w:t xml:space="preserve">for DL CSI acquisition by a 3TX UE, </w:t>
      </w:r>
      <w:r>
        <w:rPr>
          <w:rFonts w:eastAsia="Times New Roman"/>
          <w:i/>
          <w:iCs/>
          <w:sz w:val="22"/>
          <w:szCs w:val="22"/>
          <w:lang w:val="en-US"/>
        </w:rPr>
        <w:t>for the case with 3T6R,</w:t>
      </w:r>
    </w:p>
    <w:p w14:paraId="348FED09" w14:textId="617CBC38" w:rsidR="00401972" w:rsidRPr="00401972" w:rsidRDefault="00401972" w:rsidP="001B23E2">
      <w:pPr>
        <w:pStyle w:val="ListParagraph"/>
        <w:numPr>
          <w:ilvl w:val="0"/>
          <w:numId w:val="85"/>
        </w:numPr>
        <w:spacing w:line="240" w:lineRule="auto"/>
        <w:contextualSpacing/>
        <w:jc w:val="both"/>
        <w:rPr>
          <w:rFonts w:ascii="Times New Roman" w:eastAsia="Times New Roman" w:hAnsi="Times New Roman"/>
          <w:i/>
          <w:iCs/>
        </w:rPr>
      </w:pPr>
      <w:r w:rsidRPr="00401972">
        <w:rPr>
          <w:rFonts w:ascii="Times New Roman" w:eastAsia="Times New Roman" w:hAnsi="Times New Roman"/>
          <w:i/>
          <w:iCs/>
        </w:rPr>
        <w:t xml:space="preserve">Up to two SRS resource sets can be configured, </w:t>
      </w:r>
    </w:p>
    <w:p w14:paraId="3FDCEF08" w14:textId="77777777" w:rsidR="00401972" w:rsidRDefault="001123A8" w:rsidP="001B23E2">
      <w:pPr>
        <w:pStyle w:val="ListParagraph"/>
        <w:numPr>
          <w:ilvl w:val="0"/>
          <w:numId w:val="85"/>
        </w:numPr>
        <w:spacing w:line="240" w:lineRule="auto"/>
        <w:contextualSpacing/>
        <w:rPr>
          <w:rFonts w:ascii="Times New Roman" w:eastAsia="Times New Roman" w:hAnsi="Times New Roman"/>
          <w:i/>
          <w:iCs/>
        </w:rPr>
      </w:pPr>
      <w:r w:rsidRPr="00401972">
        <w:rPr>
          <w:rFonts w:ascii="Times New Roman" w:eastAsia="Times New Roman" w:hAnsi="Times New Roman"/>
          <w:i/>
          <w:iCs/>
        </w:rPr>
        <w:t xml:space="preserve">Each </w:t>
      </w:r>
      <w:r w:rsidR="00401972" w:rsidRPr="00401972">
        <w:rPr>
          <w:rFonts w:ascii="Times New Roman" w:eastAsia="Times New Roman" w:hAnsi="Times New Roman"/>
          <w:i/>
          <w:iCs/>
        </w:rPr>
        <w:t xml:space="preserve">SRS resource set has two </w:t>
      </w:r>
      <w:r w:rsidR="00401972">
        <w:rPr>
          <w:rFonts w:ascii="Times New Roman" w:eastAsia="Times New Roman" w:hAnsi="Times New Roman"/>
          <w:i/>
          <w:iCs/>
        </w:rPr>
        <w:t xml:space="preserve">3-port </w:t>
      </w:r>
      <w:r w:rsidR="00401972" w:rsidRPr="00401972">
        <w:rPr>
          <w:rFonts w:ascii="Times New Roman" w:eastAsia="Times New Roman" w:hAnsi="Times New Roman"/>
          <w:i/>
          <w:iCs/>
        </w:rPr>
        <w:t>SRS resources transmitted in</w:t>
      </w:r>
      <w:r w:rsidR="00401972">
        <w:rPr>
          <w:rFonts w:ascii="Times New Roman" w:eastAsia="Times New Roman" w:hAnsi="Times New Roman"/>
          <w:i/>
          <w:iCs/>
        </w:rPr>
        <w:t xml:space="preserve"> </w:t>
      </w:r>
      <w:r w:rsidR="00401972" w:rsidRPr="00401972">
        <w:rPr>
          <w:rFonts w:ascii="Times New Roman" w:eastAsia="Times New Roman" w:hAnsi="Times New Roman"/>
          <w:i/>
          <w:iCs/>
        </w:rPr>
        <w:t>different symbols,</w:t>
      </w:r>
    </w:p>
    <w:p w14:paraId="0B162B23" w14:textId="77777777" w:rsidR="00C300AA" w:rsidRDefault="00401972" w:rsidP="001B23E2">
      <w:pPr>
        <w:pStyle w:val="ListParagraph"/>
        <w:numPr>
          <w:ilvl w:val="0"/>
          <w:numId w:val="85"/>
        </w:numPr>
        <w:spacing w:line="240" w:lineRule="auto"/>
        <w:contextualSpacing/>
        <w:rPr>
          <w:rFonts w:ascii="Times New Roman" w:eastAsia="Times New Roman" w:hAnsi="Times New Roman"/>
          <w:i/>
          <w:iCs/>
        </w:rPr>
      </w:pPr>
      <w:r>
        <w:rPr>
          <w:rFonts w:ascii="Times New Roman" w:eastAsia="Times New Roman" w:hAnsi="Times New Roman"/>
          <w:i/>
          <w:iCs/>
        </w:rPr>
        <w:lastRenderedPageBreak/>
        <w:t xml:space="preserve">The </w:t>
      </w:r>
      <w:proofErr w:type="spellStart"/>
      <w:r w:rsidRPr="00401972">
        <w:rPr>
          <w:rFonts w:ascii="Times New Roman" w:eastAsia="Times New Roman" w:hAnsi="Times New Roman"/>
          <w:i/>
          <w:iCs/>
        </w:rPr>
        <w:t>resourceType</w:t>
      </w:r>
      <w:proofErr w:type="spellEnd"/>
      <w:r>
        <w:rPr>
          <w:rFonts w:ascii="Times New Roman" w:eastAsia="Times New Roman" w:hAnsi="Times New Roman"/>
          <w:i/>
          <w:iCs/>
        </w:rPr>
        <w:t xml:space="preserve"> for a configured SRS resource set can be one of ‘semi-persistent’, </w:t>
      </w:r>
      <w:r w:rsidR="00C300AA">
        <w:rPr>
          <w:rFonts w:ascii="Times New Roman" w:eastAsia="Times New Roman" w:hAnsi="Times New Roman"/>
          <w:i/>
          <w:iCs/>
        </w:rPr>
        <w:t>‘periodic’ and ‘aperiodic’</w:t>
      </w:r>
    </w:p>
    <w:p w14:paraId="188538A4" w14:textId="6E3DB353" w:rsidR="00401972" w:rsidRDefault="00401972" w:rsidP="001B23E2">
      <w:pPr>
        <w:pStyle w:val="ListParagraph"/>
        <w:numPr>
          <w:ilvl w:val="0"/>
          <w:numId w:val="85"/>
        </w:numPr>
        <w:spacing w:line="240" w:lineRule="auto"/>
        <w:contextualSpacing/>
        <w:rPr>
          <w:rFonts w:ascii="Times New Roman" w:eastAsia="Times New Roman" w:hAnsi="Times New Roman"/>
          <w:i/>
          <w:iCs/>
        </w:rPr>
      </w:pPr>
      <w:r>
        <w:rPr>
          <w:rFonts w:ascii="Times New Roman" w:eastAsia="Times New Roman" w:hAnsi="Times New Roman"/>
          <w:i/>
          <w:iCs/>
        </w:rPr>
        <w:t xml:space="preserve">FFS supported number of SRS resource set for each supported </w:t>
      </w:r>
      <w:proofErr w:type="spellStart"/>
      <w:r>
        <w:rPr>
          <w:rFonts w:ascii="Times New Roman" w:eastAsia="Times New Roman" w:hAnsi="Times New Roman"/>
          <w:i/>
          <w:iCs/>
        </w:rPr>
        <w:t>resourceType</w:t>
      </w:r>
      <w:proofErr w:type="spellEnd"/>
      <w:r w:rsidRPr="00401972">
        <w:rPr>
          <w:rFonts w:ascii="Times New Roman" w:eastAsia="Times New Roman" w:hAnsi="Times New Roman"/>
          <w:i/>
          <w:iCs/>
        </w:rPr>
        <w:t xml:space="preserve"> </w:t>
      </w:r>
    </w:p>
    <w:p w14:paraId="33062AF5" w14:textId="77777777" w:rsidR="001123A8" w:rsidRDefault="001123A8" w:rsidP="001123A8">
      <w:pPr>
        <w:overflowPunct/>
        <w:spacing w:after="0" w:line="240" w:lineRule="auto"/>
        <w:textAlignment w:val="auto"/>
        <w:rPr>
          <w:lang w:val="en-US" w:eastAsia="zh-CN"/>
        </w:rPr>
      </w:pPr>
    </w:p>
    <w:p w14:paraId="710673A4" w14:textId="77777777" w:rsidR="001123A8" w:rsidRPr="0057563C" w:rsidRDefault="001123A8" w:rsidP="00246F60">
      <w:pPr>
        <w:spacing w:after="0" w:line="240" w:lineRule="auto"/>
        <w:contextualSpacing/>
        <w:jc w:val="both"/>
        <w:rPr>
          <w:bCs/>
          <w:iCs/>
          <w:sz w:val="22"/>
          <w:lang w:val="en-US"/>
        </w:rPr>
      </w:pPr>
    </w:p>
    <w:p w14:paraId="7E785A7B" w14:textId="77777777" w:rsidR="00BA6F77" w:rsidRDefault="00A64123" w:rsidP="00246F60">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2</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6A8F7FE0"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41CD6" w14:textId="77777777" w:rsidR="00BA6F77" w:rsidRDefault="00A64123" w:rsidP="00246F60">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433D31" w14:textId="77777777" w:rsidR="00BA6F77" w:rsidRDefault="00A64123" w:rsidP="00246F60">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361DD594"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1E29B6FA" w14:textId="476DF7C7" w:rsidR="00BA6F77" w:rsidRDefault="006A0B14" w:rsidP="006A0B14">
            <w:pPr>
              <w:pStyle w:val="mc-p"/>
              <w:spacing w:before="0" w:beforeAutospacing="0" w:after="0" w:afterAutospacing="0"/>
              <w:contextualSpacing/>
              <w:rPr>
                <w:rFonts w:asciiTheme="minorHAnsi" w:hAnsiTheme="minorHAnsi" w:cstheme="minorBidi"/>
              </w:rPr>
            </w:pPr>
            <w:r w:rsidRPr="006A0B14">
              <w:rPr>
                <w:rFonts w:ascii="Times New Roman" w:hAnsi="Times New Roman" w:cs="Times New Roman" w:hint="eastAsia"/>
                <w:bCs/>
                <w:sz w:val="20"/>
                <w:szCs w:val="20"/>
              </w:rPr>
              <w:t>Samsung</w:t>
            </w:r>
          </w:p>
        </w:tc>
        <w:tc>
          <w:tcPr>
            <w:tcW w:w="8977" w:type="dxa"/>
            <w:tcBorders>
              <w:top w:val="single" w:sz="4" w:space="0" w:color="auto"/>
              <w:left w:val="single" w:sz="4" w:space="0" w:color="auto"/>
              <w:bottom w:val="single" w:sz="4" w:space="0" w:color="auto"/>
              <w:right w:val="single" w:sz="4" w:space="0" w:color="auto"/>
            </w:tcBorders>
          </w:tcPr>
          <w:p w14:paraId="415D5F4D" w14:textId="34116BD8" w:rsidR="00BA6F77" w:rsidRDefault="006A0B14" w:rsidP="006A0B14">
            <w:pPr>
              <w:spacing w:before="0" w:after="0" w:line="240" w:lineRule="auto"/>
              <w:contextualSpacing/>
              <w:jc w:val="left"/>
              <w:rPr>
                <w:rFonts w:eastAsia="Malgun Gothic"/>
                <w:lang w:eastAsia="ko-KR"/>
              </w:rPr>
            </w:pPr>
            <w:r>
              <w:rPr>
                <w:rFonts w:eastAsia="Malgun Gothic" w:hint="eastAsia"/>
                <w:lang w:eastAsia="ko-KR"/>
              </w:rPr>
              <w:t xml:space="preserve">Since we already precluded </w:t>
            </w:r>
            <w:r>
              <w:rPr>
                <w:rFonts w:eastAsia="Malgun Gothic"/>
                <w:lang w:eastAsia="ko-KR"/>
              </w:rPr>
              <w:t>SRS antenna switching in Rel-19</w:t>
            </w:r>
            <w:r>
              <w:rPr>
                <w:rFonts w:eastAsia="Malgun Gothic" w:hint="eastAsia"/>
                <w:lang w:eastAsia="ko-KR"/>
              </w:rPr>
              <w:t xml:space="preserve">, we </w:t>
            </w:r>
            <w:r>
              <w:rPr>
                <w:rFonts w:eastAsia="Malgun Gothic"/>
                <w:lang w:eastAsia="ko-KR"/>
              </w:rPr>
              <w:t>don’t support, and no need to revert current conclusion.</w:t>
            </w:r>
          </w:p>
        </w:tc>
      </w:tr>
      <w:tr w:rsidR="00BA6F77" w14:paraId="47F52F07" w14:textId="77777777">
        <w:tc>
          <w:tcPr>
            <w:tcW w:w="1193" w:type="dxa"/>
            <w:tcBorders>
              <w:top w:val="single" w:sz="4" w:space="0" w:color="auto"/>
              <w:left w:val="single" w:sz="4" w:space="0" w:color="auto"/>
              <w:bottom w:val="single" w:sz="4" w:space="0" w:color="auto"/>
              <w:right w:val="single" w:sz="4" w:space="0" w:color="auto"/>
            </w:tcBorders>
          </w:tcPr>
          <w:p w14:paraId="319768FB" w14:textId="6F36D3A6" w:rsidR="00BA6F77" w:rsidRDefault="00B9066D" w:rsidP="00246F60">
            <w:pPr>
              <w:spacing w:before="0" w:after="0" w:line="240" w:lineRule="auto"/>
              <w:contextualSpacing/>
              <w:rPr>
                <w:lang w:eastAsia="zh-CN"/>
              </w:rPr>
            </w:pPr>
            <w:r>
              <w:rPr>
                <w:rFonts w:hint="eastAsia"/>
                <w:lang w:eastAsia="zh-CN"/>
              </w:rPr>
              <w:t>v</w:t>
            </w:r>
            <w:r>
              <w:rPr>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18A33356" w14:textId="394452F9" w:rsidR="00BA6F77" w:rsidRDefault="00B9066D" w:rsidP="00246F60">
            <w:pPr>
              <w:spacing w:before="0" w:after="0" w:line="240" w:lineRule="auto"/>
              <w:contextualSpacing/>
              <w:rPr>
                <w:lang w:eastAsia="zh-CN"/>
              </w:rPr>
            </w:pPr>
            <w:r>
              <w:rPr>
                <w:lang w:eastAsia="zh-CN"/>
              </w:rPr>
              <w:t xml:space="preserve">During WID drafting, it was discussed and later removed considering the limited scope of overall Rel-19 MIMO.   </w:t>
            </w:r>
            <w:r w:rsidR="00590ECB">
              <w:rPr>
                <w:lang w:eastAsia="zh-CN"/>
              </w:rPr>
              <w:t>There is LS</w:t>
            </w:r>
            <w:r w:rsidR="00590ECB">
              <w:rPr>
                <w:rFonts w:hint="eastAsia"/>
                <w:lang w:eastAsia="zh-CN"/>
              </w:rPr>
              <w:t xml:space="preserve"> </w:t>
            </w:r>
            <w:r w:rsidR="00590ECB">
              <w:rPr>
                <w:lang w:eastAsia="zh-CN"/>
              </w:rPr>
              <w:t xml:space="preserve">from RAN4 where </w:t>
            </w:r>
            <w:r w:rsidR="00590ECB" w:rsidRPr="00590ECB">
              <w:rPr>
                <w:lang w:eastAsia="zh-CN"/>
              </w:rPr>
              <w:t xml:space="preserve">3T6R may </w:t>
            </w:r>
            <w:r w:rsidR="00590ECB">
              <w:rPr>
                <w:lang w:eastAsia="zh-CN"/>
              </w:rPr>
              <w:t>be discussed however it depends on consensus in RAN1</w:t>
            </w:r>
          </w:p>
        </w:tc>
      </w:tr>
      <w:tr w:rsidR="00BA6F77" w14:paraId="4C88F027" w14:textId="77777777">
        <w:tc>
          <w:tcPr>
            <w:tcW w:w="1193" w:type="dxa"/>
            <w:tcBorders>
              <w:top w:val="single" w:sz="4" w:space="0" w:color="auto"/>
              <w:left w:val="single" w:sz="4" w:space="0" w:color="auto"/>
              <w:bottom w:val="single" w:sz="4" w:space="0" w:color="auto"/>
              <w:right w:val="single" w:sz="4" w:space="0" w:color="auto"/>
            </w:tcBorders>
          </w:tcPr>
          <w:p w14:paraId="2419EFA5" w14:textId="009B3437" w:rsidR="00BA6F77" w:rsidRDefault="005A12CC" w:rsidP="00246F60">
            <w:pPr>
              <w:spacing w:before="0" w:after="0" w:line="240" w:lineRule="auto"/>
              <w:contextualSpacing/>
              <w:rPr>
                <w:lang w:eastAsia="zh-CN"/>
              </w:rPr>
            </w:pPr>
            <w:r>
              <w:rPr>
                <w:rFonts w:hint="eastAsia"/>
                <w:lang w:eastAsia="zh-CN"/>
              </w:rPr>
              <w:t>X</w:t>
            </w:r>
            <w:r>
              <w:rPr>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55B2EF08" w14:textId="7B011745" w:rsidR="00BA6F77" w:rsidRDefault="005A12CC" w:rsidP="001653FF">
            <w:pPr>
              <w:spacing w:before="0" w:after="0" w:line="240" w:lineRule="auto"/>
              <w:contextualSpacing/>
              <w:rPr>
                <w:lang w:val="en-CA" w:eastAsia="zh-CN"/>
              </w:rPr>
            </w:pPr>
            <w:r>
              <w:rPr>
                <w:lang w:val="en-CA" w:eastAsia="zh-CN"/>
              </w:rPr>
              <w:t xml:space="preserve">We support the discussion. </w:t>
            </w:r>
            <w:r w:rsidR="006F0376">
              <w:rPr>
                <w:lang w:val="en-CA" w:eastAsia="zh-CN"/>
              </w:rPr>
              <w:t xml:space="preserve">The current configuration </w:t>
            </w:r>
            <w:r>
              <w:rPr>
                <w:lang w:val="en-CA" w:eastAsia="zh-CN"/>
              </w:rPr>
              <w:t>2T4R for 3Tx UE would make</w:t>
            </w:r>
            <w:r>
              <w:rPr>
                <w:lang w:eastAsia="zh-CN"/>
              </w:rPr>
              <w:t xml:space="preserve"> the DL CSI sub-optimal and leads directly to a loss in the DL throughput performance. </w:t>
            </w:r>
            <w:r w:rsidR="001653FF">
              <w:rPr>
                <w:lang w:eastAsia="zh-CN"/>
              </w:rPr>
              <w:t xml:space="preserve">As mentioned by Vivo, </w:t>
            </w:r>
            <w:r>
              <w:rPr>
                <w:lang w:eastAsia="zh-CN"/>
              </w:rPr>
              <w:t xml:space="preserve">RAN4 LS also needs </w:t>
            </w:r>
            <w:r w:rsidR="001653FF">
              <w:rPr>
                <w:lang w:eastAsia="zh-CN"/>
              </w:rPr>
              <w:t xml:space="preserve">further </w:t>
            </w:r>
            <w:r>
              <w:rPr>
                <w:lang w:eastAsia="zh-CN"/>
              </w:rPr>
              <w:t>discussion</w:t>
            </w:r>
            <w:r w:rsidR="001653FF">
              <w:rPr>
                <w:lang w:eastAsia="zh-CN"/>
              </w:rPr>
              <w:t xml:space="preserve"> on the same issue for 3TX.</w:t>
            </w:r>
          </w:p>
        </w:tc>
      </w:tr>
      <w:tr w:rsidR="00BA6F77" w14:paraId="745C6EBC" w14:textId="77777777">
        <w:tc>
          <w:tcPr>
            <w:tcW w:w="1193" w:type="dxa"/>
            <w:tcBorders>
              <w:top w:val="single" w:sz="4" w:space="0" w:color="auto"/>
              <w:left w:val="single" w:sz="4" w:space="0" w:color="auto"/>
              <w:bottom w:val="single" w:sz="4" w:space="0" w:color="auto"/>
              <w:right w:val="single" w:sz="4" w:space="0" w:color="auto"/>
            </w:tcBorders>
          </w:tcPr>
          <w:p w14:paraId="3C71F7BD" w14:textId="69D73DA5" w:rsidR="00BA6F77" w:rsidRDefault="00DC1343" w:rsidP="00246F60">
            <w:pPr>
              <w:spacing w:before="0" w:after="0" w:line="240" w:lineRule="auto"/>
              <w:contextualSpacing/>
              <w:rPr>
                <w:lang w:val="en-US" w:eastAsia="zh-CN"/>
              </w:rPr>
            </w:pPr>
            <w:r>
              <w:rPr>
                <w:rFonts w:hint="eastAsia"/>
                <w:lang w:val="en-US" w:eastAsia="zh-CN"/>
              </w:rPr>
              <w:t>CATT</w:t>
            </w:r>
          </w:p>
        </w:tc>
        <w:tc>
          <w:tcPr>
            <w:tcW w:w="8977" w:type="dxa"/>
            <w:tcBorders>
              <w:top w:val="single" w:sz="4" w:space="0" w:color="auto"/>
              <w:left w:val="single" w:sz="4" w:space="0" w:color="auto"/>
              <w:bottom w:val="single" w:sz="4" w:space="0" w:color="auto"/>
              <w:right w:val="single" w:sz="4" w:space="0" w:color="auto"/>
            </w:tcBorders>
          </w:tcPr>
          <w:p w14:paraId="7B39D2E4" w14:textId="06892070" w:rsidR="00BA6F77" w:rsidRPr="006F0376" w:rsidRDefault="00DC1343" w:rsidP="00FF179B">
            <w:pPr>
              <w:spacing w:before="0" w:after="0" w:line="240" w:lineRule="auto"/>
              <w:contextualSpacing/>
              <w:rPr>
                <w:lang w:val="en-US" w:eastAsia="zh-CN"/>
              </w:rPr>
            </w:pPr>
            <w:r>
              <w:rPr>
                <w:rFonts w:hint="eastAsia"/>
                <w:lang w:eastAsia="zh-CN"/>
              </w:rPr>
              <w:t xml:space="preserve">Although antenna </w:t>
            </w:r>
            <w:r>
              <w:rPr>
                <w:lang w:eastAsia="zh-CN"/>
              </w:rPr>
              <w:t>switching</w:t>
            </w:r>
            <w:r>
              <w:rPr>
                <w:rFonts w:hint="eastAsia"/>
                <w:lang w:eastAsia="zh-CN"/>
              </w:rPr>
              <w:t xml:space="preserve"> is precluded in Rel-19, </w:t>
            </w:r>
            <w:r w:rsidR="00CE368D">
              <w:rPr>
                <w:rFonts w:eastAsiaTheme="minorEastAsia" w:hint="eastAsia"/>
                <w:bCs/>
                <w:lang w:eastAsia="zh-CN"/>
              </w:rPr>
              <w:t>w</w:t>
            </w:r>
            <w:r>
              <w:rPr>
                <w:rFonts w:eastAsiaTheme="minorEastAsia" w:hint="eastAsia"/>
                <w:bCs/>
                <w:lang w:eastAsia="zh-CN"/>
              </w:rPr>
              <w:t xml:space="preserve">e are open to discuss it if </w:t>
            </w:r>
            <w:r w:rsidR="00FF179B">
              <w:rPr>
                <w:rFonts w:eastAsiaTheme="minorEastAsia" w:hint="eastAsia"/>
                <w:bCs/>
                <w:lang w:eastAsia="zh-CN"/>
              </w:rPr>
              <w:t>the majorities are ok. To resolve the LS from RAN4</w:t>
            </w:r>
            <w:r>
              <w:rPr>
                <w:rFonts w:eastAsiaTheme="minorEastAsia" w:hint="eastAsia"/>
                <w:bCs/>
                <w:lang w:eastAsia="zh-CN"/>
              </w:rPr>
              <w:t xml:space="preserve">, we </w:t>
            </w:r>
            <w:r w:rsidR="00FF179B">
              <w:rPr>
                <w:rFonts w:eastAsiaTheme="minorEastAsia" w:hint="eastAsia"/>
                <w:bCs/>
                <w:lang w:eastAsia="zh-CN"/>
              </w:rPr>
              <w:t xml:space="preserve">are ok to support </w:t>
            </w:r>
            <w:r w:rsidR="002C604F">
              <w:rPr>
                <w:rFonts w:eastAsiaTheme="minorEastAsia" w:hint="eastAsia"/>
                <w:bCs/>
                <w:lang w:eastAsia="zh-CN"/>
              </w:rPr>
              <w:t xml:space="preserve">3T6R for 3Tx. </w:t>
            </w:r>
            <w:r w:rsidR="002C604F">
              <w:rPr>
                <w:rFonts w:eastAsiaTheme="minorEastAsia"/>
                <w:bCs/>
                <w:lang w:eastAsia="zh-CN"/>
              </w:rPr>
              <w:t>On</w:t>
            </w:r>
            <w:r w:rsidR="002C604F">
              <w:rPr>
                <w:rFonts w:eastAsiaTheme="minorEastAsia" w:hint="eastAsia"/>
                <w:bCs/>
                <w:lang w:eastAsia="zh-CN"/>
              </w:rPr>
              <w:t xml:space="preserve"> the other hand, 3T4R should be </w:t>
            </w:r>
            <w:r w:rsidR="002C604F">
              <w:rPr>
                <w:rFonts w:eastAsiaTheme="minorEastAsia"/>
                <w:bCs/>
                <w:lang w:eastAsia="zh-CN"/>
              </w:rPr>
              <w:t>supported</w:t>
            </w:r>
            <w:r w:rsidR="002C604F">
              <w:rPr>
                <w:rFonts w:eastAsiaTheme="minorEastAsia" w:hint="eastAsia"/>
                <w:bCs/>
                <w:lang w:eastAsia="zh-CN"/>
              </w:rPr>
              <w:t xml:space="preserve"> if</w:t>
            </w:r>
            <w:r w:rsidR="00FF179B">
              <w:rPr>
                <w:rFonts w:eastAsiaTheme="minorEastAsia" w:hint="eastAsia"/>
                <w:bCs/>
                <w:lang w:eastAsia="zh-CN"/>
              </w:rPr>
              <w:t xml:space="preserve"> we really go back to support</w:t>
            </w:r>
            <w:r w:rsidR="002C604F">
              <w:rPr>
                <w:rFonts w:eastAsiaTheme="minorEastAsia" w:hint="eastAsia"/>
                <w:bCs/>
                <w:lang w:eastAsia="zh-CN"/>
              </w:rPr>
              <w:t xml:space="preserve"> antenna switching, as it is a more common case. </w:t>
            </w:r>
          </w:p>
        </w:tc>
      </w:tr>
      <w:tr w:rsidR="003E1AE1" w14:paraId="0640BD7D"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19111085" w14:textId="66464868" w:rsidR="003E1AE1" w:rsidRPr="00916DD4" w:rsidRDefault="003E1AE1" w:rsidP="003E1AE1">
            <w:pPr>
              <w:spacing w:before="0" w:after="0" w:line="240" w:lineRule="auto"/>
              <w:contextualSpacing/>
            </w:pPr>
            <w:proofErr w:type="spellStart"/>
            <w:r>
              <w:rPr>
                <w:lang w:eastAsia="zh-CN"/>
              </w:rP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3EB37949" w14:textId="3154AC9A" w:rsidR="003E1AE1" w:rsidRDefault="003E1AE1" w:rsidP="003E1AE1">
            <w:pPr>
              <w:spacing w:before="0" w:after="0" w:line="240" w:lineRule="auto"/>
              <w:contextualSpacing/>
            </w:pPr>
            <w:r>
              <w:rPr>
                <w:lang w:val="en-CA" w:eastAsia="zh-CN"/>
              </w:rPr>
              <w:t>No need to revert the agreed conclusion.</w:t>
            </w:r>
          </w:p>
        </w:tc>
      </w:tr>
      <w:tr w:rsidR="003E1AE1" w14:paraId="41510354" w14:textId="77777777">
        <w:tc>
          <w:tcPr>
            <w:tcW w:w="1193" w:type="dxa"/>
            <w:tcBorders>
              <w:top w:val="single" w:sz="4" w:space="0" w:color="auto"/>
              <w:left w:val="single" w:sz="4" w:space="0" w:color="auto"/>
              <w:bottom w:val="single" w:sz="4" w:space="0" w:color="auto"/>
              <w:right w:val="single" w:sz="4" w:space="0" w:color="auto"/>
            </w:tcBorders>
          </w:tcPr>
          <w:p w14:paraId="7CB22153" w14:textId="75CE75B6" w:rsidR="003E1AE1" w:rsidRDefault="00EB2B74" w:rsidP="003E1AE1">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t>O</w:t>
            </w:r>
            <w:r>
              <w:rPr>
                <w:rFonts w:eastAsiaTheme="minorEastAsia"/>
                <w:bCs/>
                <w:iCs/>
                <w:color w:val="000000"/>
                <w:lang w:eastAsia="zh-CN"/>
              </w:rPr>
              <w:t>PPO</w:t>
            </w:r>
          </w:p>
        </w:tc>
        <w:tc>
          <w:tcPr>
            <w:tcW w:w="8977" w:type="dxa"/>
            <w:tcBorders>
              <w:top w:val="single" w:sz="4" w:space="0" w:color="auto"/>
              <w:left w:val="single" w:sz="4" w:space="0" w:color="auto"/>
              <w:bottom w:val="single" w:sz="4" w:space="0" w:color="auto"/>
              <w:right w:val="single" w:sz="4" w:space="0" w:color="auto"/>
            </w:tcBorders>
          </w:tcPr>
          <w:p w14:paraId="58B560D7" w14:textId="393141FC" w:rsidR="003E1AE1" w:rsidRPr="00FF179B" w:rsidRDefault="00017D90" w:rsidP="003E1AE1">
            <w:pPr>
              <w:spacing w:before="0" w:after="0" w:line="240" w:lineRule="auto"/>
              <w:contextualSpacing/>
              <w:rPr>
                <w:lang w:eastAsia="zh-CN"/>
              </w:rPr>
            </w:pPr>
            <w:r w:rsidRPr="00017D90">
              <w:rPr>
                <w:rFonts w:hint="eastAsia"/>
                <w:lang w:eastAsia="zh-CN"/>
              </w:rPr>
              <w:t>We are open to discuss 3T6R to address the issue of SRS antenna switching for 6Rx UE, as proposed in RAN4 LS.</w:t>
            </w:r>
          </w:p>
        </w:tc>
      </w:tr>
      <w:tr w:rsidR="003E1AE1" w14:paraId="1965B45F" w14:textId="77777777">
        <w:tc>
          <w:tcPr>
            <w:tcW w:w="1193" w:type="dxa"/>
            <w:tcBorders>
              <w:top w:val="single" w:sz="4" w:space="0" w:color="auto"/>
              <w:left w:val="single" w:sz="4" w:space="0" w:color="auto"/>
              <w:bottom w:val="single" w:sz="4" w:space="0" w:color="auto"/>
              <w:right w:val="single" w:sz="4" w:space="0" w:color="auto"/>
            </w:tcBorders>
          </w:tcPr>
          <w:p w14:paraId="5BF98495" w14:textId="27D487C1" w:rsidR="003E1AE1" w:rsidRDefault="00BC65C2" w:rsidP="003E1AE1">
            <w:pPr>
              <w:spacing w:before="0" w:after="0" w:line="240" w:lineRule="auto"/>
              <w:contextualSpacing/>
              <w:rPr>
                <w:rFonts w:eastAsia="Malgun Gothic"/>
                <w:lang w:eastAsia="ko-KR"/>
              </w:rPr>
            </w:pPr>
            <w:r>
              <w:rPr>
                <w:rFonts w:eastAsia="Malgun Gothic"/>
                <w:lang w:eastAsia="ko-KR"/>
              </w:rPr>
              <w:t>Fujitsu</w:t>
            </w:r>
          </w:p>
        </w:tc>
        <w:tc>
          <w:tcPr>
            <w:tcW w:w="8977" w:type="dxa"/>
            <w:tcBorders>
              <w:top w:val="single" w:sz="4" w:space="0" w:color="auto"/>
              <w:left w:val="single" w:sz="4" w:space="0" w:color="auto"/>
              <w:bottom w:val="single" w:sz="4" w:space="0" w:color="auto"/>
              <w:right w:val="single" w:sz="4" w:space="0" w:color="auto"/>
            </w:tcBorders>
          </w:tcPr>
          <w:p w14:paraId="29BC88B6" w14:textId="77777777" w:rsidR="003E1AE1" w:rsidRDefault="00BC65C2" w:rsidP="003E1AE1">
            <w:pPr>
              <w:spacing w:before="0" w:after="0" w:line="240" w:lineRule="auto"/>
              <w:contextualSpacing/>
              <w:rPr>
                <w:rFonts w:eastAsia="Malgun Gothic"/>
                <w:lang w:eastAsia="ko-KR"/>
              </w:rPr>
            </w:pPr>
            <w:r>
              <w:rPr>
                <w:rFonts w:eastAsia="Malgun Gothic"/>
                <w:lang w:eastAsia="ko-KR"/>
              </w:rPr>
              <w:t>Support to discuss antenna switching for 3Tx UE, which is important for DL CSI acquisition in TDD.</w:t>
            </w:r>
          </w:p>
          <w:p w14:paraId="0306A7EB" w14:textId="77777777" w:rsidR="00BC65C2" w:rsidRDefault="00BC65C2" w:rsidP="003E1AE1">
            <w:pPr>
              <w:spacing w:before="0" w:after="0" w:line="240" w:lineRule="auto"/>
              <w:contextualSpacing/>
              <w:rPr>
                <w:rFonts w:eastAsia="Malgun Gothic"/>
                <w:lang w:eastAsia="ko-KR"/>
              </w:rPr>
            </w:pPr>
            <w:r>
              <w:rPr>
                <w:rFonts w:eastAsia="Malgun Gothic"/>
                <w:lang w:eastAsia="ko-KR"/>
              </w:rPr>
              <w:t>Also, there is LS from RAN4 requesting us to considering antenna switching for 3Tx UE in Rel-19 as mentioned by other companies.</w:t>
            </w:r>
          </w:p>
          <w:p w14:paraId="0E602485" w14:textId="4DF8B489" w:rsidR="00BC65C2" w:rsidRDefault="00BC65C2" w:rsidP="003E1AE1">
            <w:pPr>
              <w:spacing w:before="0" w:after="0" w:line="240" w:lineRule="auto"/>
              <w:contextualSpacing/>
              <w:rPr>
                <w:rFonts w:eastAsia="Malgun Gothic"/>
                <w:lang w:eastAsia="ko-KR"/>
              </w:rPr>
            </w:pPr>
            <w:r>
              <w:rPr>
                <w:rFonts w:eastAsia="Malgun Gothic"/>
                <w:lang w:eastAsia="ko-KR"/>
              </w:rPr>
              <w:t>We think 3T3R and 3T6R could be firstly considered, which are relatively simple operation.</w:t>
            </w:r>
          </w:p>
        </w:tc>
      </w:tr>
      <w:tr w:rsidR="003E1AE1" w14:paraId="66D76CDC" w14:textId="77777777">
        <w:tc>
          <w:tcPr>
            <w:tcW w:w="1193" w:type="dxa"/>
            <w:tcBorders>
              <w:top w:val="single" w:sz="4" w:space="0" w:color="auto"/>
              <w:left w:val="single" w:sz="4" w:space="0" w:color="auto"/>
              <w:bottom w:val="single" w:sz="4" w:space="0" w:color="auto"/>
              <w:right w:val="single" w:sz="4" w:space="0" w:color="auto"/>
            </w:tcBorders>
          </w:tcPr>
          <w:p w14:paraId="6DC560DF" w14:textId="4261D990"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48224C56" w14:textId="67ABBC40" w:rsidR="003E1AE1" w:rsidRDefault="003E1AE1" w:rsidP="003E1AE1">
            <w:pPr>
              <w:spacing w:before="0" w:after="0" w:line="240" w:lineRule="auto"/>
              <w:contextualSpacing/>
              <w:rPr>
                <w:lang w:eastAsia="ko-KR"/>
              </w:rPr>
            </w:pPr>
          </w:p>
        </w:tc>
      </w:tr>
      <w:tr w:rsidR="003E1AE1" w14:paraId="64FC169D" w14:textId="77777777">
        <w:tc>
          <w:tcPr>
            <w:tcW w:w="1193" w:type="dxa"/>
            <w:tcBorders>
              <w:top w:val="single" w:sz="4" w:space="0" w:color="auto"/>
              <w:left w:val="single" w:sz="4" w:space="0" w:color="auto"/>
              <w:bottom w:val="single" w:sz="4" w:space="0" w:color="auto"/>
              <w:right w:val="single" w:sz="4" w:space="0" w:color="auto"/>
            </w:tcBorders>
          </w:tcPr>
          <w:p w14:paraId="71782A28" w14:textId="54DA2D62"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9F63280" w14:textId="3EE43BE2" w:rsidR="003E1AE1" w:rsidRPr="00FF179B" w:rsidRDefault="003E1AE1" w:rsidP="003E1AE1">
            <w:pPr>
              <w:snapToGrid w:val="0"/>
              <w:spacing w:before="0" w:after="0" w:line="240" w:lineRule="auto"/>
              <w:contextualSpacing/>
              <w:rPr>
                <w:lang w:eastAsia="zh-CN"/>
              </w:rPr>
            </w:pPr>
          </w:p>
        </w:tc>
      </w:tr>
      <w:tr w:rsidR="003E1AE1" w14:paraId="23D74447" w14:textId="77777777">
        <w:tc>
          <w:tcPr>
            <w:tcW w:w="1193" w:type="dxa"/>
            <w:tcBorders>
              <w:top w:val="single" w:sz="4" w:space="0" w:color="auto"/>
              <w:left w:val="single" w:sz="4" w:space="0" w:color="auto"/>
              <w:bottom w:val="single" w:sz="4" w:space="0" w:color="auto"/>
              <w:right w:val="single" w:sz="4" w:space="0" w:color="auto"/>
            </w:tcBorders>
          </w:tcPr>
          <w:p w14:paraId="35FC7521" w14:textId="52539FB1"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12642A3" w14:textId="510BF21A" w:rsidR="003E1AE1" w:rsidRDefault="003E1AE1" w:rsidP="003E1AE1">
            <w:pPr>
              <w:spacing w:before="0" w:after="0" w:line="240" w:lineRule="auto"/>
              <w:contextualSpacing/>
              <w:rPr>
                <w:lang w:eastAsia="zh-CN"/>
              </w:rPr>
            </w:pPr>
          </w:p>
        </w:tc>
      </w:tr>
      <w:tr w:rsidR="003E1AE1" w14:paraId="088FE99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4632233"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A23C02A" w14:textId="77777777" w:rsidR="003E1AE1" w:rsidRDefault="003E1AE1" w:rsidP="003E1AE1">
            <w:pPr>
              <w:spacing w:before="0" w:after="0" w:line="240" w:lineRule="auto"/>
              <w:contextualSpacing/>
              <w:rPr>
                <w:lang w:eastAsia="zh-CN"/>
              </w:rPr>
            </w:pPr>
          </w:p>
        </w:tc>
      </w:tr>
      <w:tr w:rsidR="003E1AE1" w14:paraId="3176094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40139FF"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E1AB3F2" w14:textId="77777777" w:rsidR="003E1AE1" w:rsidRDefault="003E1AE1" w:rsidP="003E1AE1">
            <w:pPr>
              <w:spacing w:before="0" w:after="0" w:line="240" w:lineRule="auto"/>
              <w:contextualSpacing/>
              <w:rPr>
                <w:lang w:eastAsia="zh-CN"/>
              </w:rPr>
            </w:pPr>
          </w:p>
        </w:tc>
      </w:tr>
      <w:tr w:rsidR="003E1AE1" w14:paraId="36DEC0F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84DE140"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EC71788" w14:textId="77777777" w:rsidR="003E1AE1" w:rsidRDefault="003E1AE1" w:rsidP="003E1AE1">
            <w:pPr>
              <w:spacing w:before="0" w:after="0" w:line="240" w:lineRule="auto"/>
              <w:contextualSpacing/>
              <w:rPr>
                <w:rFonts w:eastAsiaTheme="minorEastAsia"/>
                <w:color w:val="000000"/>
                <w:lang w:eastAsia="zh-CN"/>
              </w:rPr>
            </w:pPr>
          </w:p>
        </w:tc>
      </w:tr>
      <w:tr w:rsidR="003E1AE1" w14:paraId="5E05604C" w14:textId="77777777">
        <w:tc>
          <w:tcPr>
            <w:tcW w:w="1193" w:type="dxa"/>
            <w:tcBorders>
              <w:top w:val="single" w:sz="4" w:space="0" w:color="auto"/>
              <w:left w:val="single" w:sz="4" w:space="0" w:color="auto"/>
              <w:bottom w:val="single" w:sz="4" w:space="0" w:color="auto"/>
              <w:right w:val="single" w:sz="4" w:space="0" w:color="auto"/>
            </w:tcBorders>
          </w:tcPr>
          <w:p w14:paraId="1A9D36EC"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1C50ACE4" w14:textId="77777777" w:rsidR="003E1AE1" w:rsidRDefault="003E1AE1" w:rsidP="003E1AE1">
            <w:pPr>
              <w:spacing w:before="0" w:after="0" w:line="240" w:lineRule="auto"/>
              <w:contextualSpacing/>
              <w:rPr>
                <w:lang w:eastAsia="zh-CN"/>
              </w:rPr>
            </w:pPr>
          </w:p>
        </w:tc>
      </w:tr>
      <w:tr w:rsidR="003E1AE1" w14:paraId="78F7FF57"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0F4C29AA"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77E7215E" w14:textId="77777777" w:rsidR="003E1AE1" w:rsidRDefault="003E1AE1" w:rsidP="003E1AE1">
            <w:pPr>
              <w:spacing w:before="0" w:after="0" w:line="240" w:lineRule="auto"/>
              <w:contextualSpacing/>
              <w:rPr>
                <w:rFonts w:eastAsiaTheme="minorEastAsia"/>
                <w:color w:val="000000"/>
                <w:lang w:eastAsia="zh-CN"/>
              </w:rPr>
            </w:pPr>
          </w:p>
        </w:tc>
      </w:tr>
      <w:tr w:rsidR="003E1AE1" w14:paraId="3CBD2617" w14:textId="77777777">
        <w:tc>
          <w:tcPr>
            <w:tcW w:w="1193" w:type="dxa"/>
            <w:tcBorders>
              <w:top w:val="single" w:sz="4" w:space="0" w:color="auto"/>
              <w:left w:val="single" w:sz="4" w:space="0" w:color="auto"/>
              <w:bottom w:val="single" w:sz="4" w:space="0" w:color="auto"/>
              <w:right w:val="single" w:sz="4" w:space="0" w:color="auto"/>
            </w:tcBorders>
          </w:tcPr>
          <w:p w14:paraId="5D0BB7E5"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259ABFCF" w14:textId="77777777" w:rsidR="003E1AE1" w:rsidRDefault="003E1AE1" w:rsidP="003E1AE1">
            <w:pPr>
              <w:spacing w:before="0" w:after="0" w:line="240" w:lineRule="auto"/>
              <w:contextualSpacing/>
              <w:rPr>
                <w:lang w:eastAsia="zh-CN"/>
              </w:rPr>
            </w:pPr>
          </w:p>
        </w:tc>
      </w:tr>
      <w:tr w:rsidR="003E1AE1" w14:paraId="79847A29" w14:textId="77777777">
        <w:tc>
          <w:tcPr>
            <w:tcW w:w="1193" w:type="dxa"/>
            <w:tcBorders>
              <w:top w:val="single" w:sz="4" w:space="0" w:color="auto"/>
              <w:left w:val="single" w:sz="4" w:space="0" w:color="auto"/>
              <w:bottom w:val="single" w:sz="4" w:space="0" w:color="auto"/>
              <w:right w:val="single" w:sz="4" w:space="0" w:color="auto"/>
            </w:tcBorders>
          </w:tcPr>
          <w:p w14:paraId="3F6B1B8B"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0B0C7F83" w14:textId="77777777" w:rsidR="003E1AE1" w:rsidRDefault="003E1AE1" w:rsidP="003E1AE1">
            <w:pPr>
              <w:spacing w:before="0" w:after="0" w:line="240" w:lineRule="auto"/>
              <w:contextualSpacing/>
              <w:jc w:val="left"/>
              <w:rPr>
                <w:lang w:eastAsia="zh-CN"/>
              </w:rPr>
            </w:pPr>
          </w:p>
        </w:tc>
      </w:tr>
      <w:tr w:rsidR="003E1AE1" w14:paraId="51F2615A"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6A4F7239"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4DDF450" w14:textId="77777777" w:rsidR="003E1AE1" w:rsidRDefault="003E1AE1" w:rsidP="003E1AE1">
            <w:pPr>
              <w:spacing w:before="0" w:after="0" w:line="240" w:lineRule="auto"/>
              <w:contextualSpacing/>
              <w:rPr>
                <w:lang w:eastAsia="zh-CN"/>
              </w:rPr>
            </w:pPr>
          </w:p>
        </w:tc>
      </w:tr>
      <w:tr w:rsidR="003E1AE1" w14:paraId="1BAC44F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A8D8DB0"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3818A88" w14:textId="77777777" w:rsidR="003E1AE1" w:rsidRDefault="003E1AE1" w:rsidP="003E1AE1">
            <w:pPr>
              <w:spacing w:before="0" w:after="0" w:line="240" w:lineRule="auto"/>
              <w:contextualSpacing/>
              <w:rPr>
                <w:lang w:eastAsia="zh-CN"/>
              </w:rPr>
            </w:pPr>
          </w:p>
        </w:tc>
      </w:tr>
      <w:tr w:rsidR="003E1AE1" w14:paraId="2BBBC423" w14:textId="77777777">
        <w:tc>
          <w:tcPr>
            <w:tcW w:w="1193" w:type="dxa"/>
            <w:tcBorders>
              <w:top w:val="single" w:sz="4" w:space="0" w:color="auto"/>
              <w:left w:val="single" w:sz="4" w:space="0" w:color="auto"/>
              <w:bottom w:val="single" w:sz="4" w:space="0" w:color="auto"/>
              <w:right w:val="single" w:sz="4" w:space="0" w:color="auto"/>
            </w:tcBorders>
          </w:tcPr>
          <w:p w14:paraId="3ADEB576"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CE441C4" w14:textId="77777777" w:rsidR="003E1AE1" w:rsidRDefault="003E1AE1" w:rsidP="003E1AE1">
            <w:pPr>
              <w:spacing w:before="0" w:after="0" w:line="240" w:lineRule="auto"/>
              <w:contextualSpacing/>
              <w:rPr>
                <w:lang w:eastAsia="zh-CN"/>
              </w:rPr>
            </w:pPr>
          </w:p>
        </w:tc>
      </w:tr>
      <w:tr w:rsidR="003E1AE1" w14:paraId="4AE3215A" w14:textId="77777777">
        <w:tc>
          <w:tcPr>
            <w:tcW w:w="1193" w:type="dxa"/>
            <w:tcBorders>
              <w:top w:val="single" w:sz="4" w:space="0" w:color="auto"/>
              <w:left w:val="single" w:sz="4" w:space="0" w:color="auto"/>
              <w:bottom w:val="single" w:sz="4" w:space="0" w:color="auto"/>
              <w:right w:val="single" w:sz="4" w:space="0" w:color="auto"/>
            </w:tcBorders>
          </w:tcPr>
          <w:p w14:paraId="5D603493"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ECDDEA4" w14:textId="77777777" w:rsidR="003E1AE1" w:rsidRDefault="003E1AE1" w:rsidP="003E1AE1">
            <w:pPr>
              <w:spacing w:before="0" w:after="0" w:line="240" w:lineRule="auto"/>
              <w:contextualSpacing/>
              <w:rPr>
                <w:rFonts w:eastAsia="MS Mincho"/>
                <w:lang w:eastAsia="ja-JP"/>
              </w:rPr>
            </w:pPr>
          </w:p>
        </w:tc>
      </w:tr>
      <w:tr w:rsidR="003E1AE1" w14:paraId="1E6B7A68" w14:textId="77777777">
        <w:tc>
          <w:tcPr>
            <w:tcW w:w="1193" w:type="dxa"/>
            <w:tcBorders>
              <w:top w:val="single" w:sz="4" w:space="0" w:color="auto"/>
              <w:left w:val="single" w:sz="4" w:space="0" w:color="auto"/>
              <w:bottom w:val="single" w:sz="4" w:space="0" w:color="auto"/>
              <w:right w:val="single" w:sz="4" w:space="0" w:color="auto"/>
            </w:tcBorders>
          </w:tcPr>
          <w:p w14:paraId="0683697E"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7A72BA8C" w14:textId="77777777" w:rsidR="003E1AE1" w:rsidRDefault="003E1AE1" w:rsidP="003E1AE1">
            <w:pPr>
              <w:spacing w:before="0" w:after="0" w:line="240" w:lineRule="auto"/>
              <w:contextualSpacing/>
              <w:rPr>
                <w:lang w:eastAsia="zh-CN"/>
              </w:rPr>
            </w:pPr>
          </w:p>
        </w:tc>
      </w:tr>
      <w:tr w:rsidR="003E1AE1" w14:paraId="1FFE4E35" w14:textId="77777777">
        <w:tc>
          <w:tcPr>
            <w:tcW w:w="1193" w:type="dxa"/>
            <w:tcBorders>
              <w:top w:val="single" w:sz="4" w:space="0" w:color="auto"/>
              <w:left w:val="single" w:sz="4" w:space="0" w:color="auto"/>
              <w:bottom w:val="single" w:sz="4" w:space="0" w:color="auto"/>
              <w:right w:val="single" w:sz="4" w:space="0" w:color="auto"/>
            </w:tcBorders>
          </w:tcPr>
          <w:p w14:paraId="1C43B0D7" w14:textId="77777777"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6BE3DF66" w14:textId="77777777" w:rsidR="003E1AE1" w:rsidRDefault="003E1AE1" w:rsidP="003E1AE1">
            <w:pPr>
              <w:spacing w:before="0" w:after="0" w:line="240" w:lineRule="auto"/>
              <w:contextualSpacing/>
              <w:rPr>
                <w:rFonts w:eastAsia="Malgun Gothic"/>
                <w:lang w:eastAsia="ko-KR"/>
              </w:rPr>
            </w:pPr>
          </w:p>
        </w:tc>
      </w:tr>
    </w:tbl>
    <w:p w14:paraId="7A0B0E5C" w14:textId="77777777" w:rsidR="00BA6F77" w:rsidRDefault="00BA6F77" w:rsidP="00246F60">
      <w:pPr>
        <w:spacing w:after="0" w:line="240" w:lineRule="auto"/>
        <w:contextualSpacing/>
        <w:jc w:val="both"/>
        <w:rPr>
          <w:rFonts w:asciiTheme="minorHAnsi" w:eastAsiaTheme="minorHAnsi" w:hAnsiTheme="minorHAnsi" w:cstheme="minorBidi"/>
          <w:bCs/>
          <w:iCs/>
          <w:kern w:val="2"/>
          <w:sz w:val="22"/>
          <w:szCs w:val="22"/>
          <w14:ligatures w14:val="standardContextual"/>
        </w:rPr>
      </w:pPr>
    </w:p>
    <w:p w14:paraId="1532C7BA" w14:textId="77777777" w:rsidR="00BA6F77" w:rsidRDefault="00BA6F77" w:rsidP="00246F60">
      <w:pPr>
        <w:spacing w:after="0" w:line="240" w:lineRule="auto"/>
        <w:contextualSpacing/>
      </w:pPr>
    </w:p>
    <w:p w14:paraId="5824D80D" w14:textId="4BDF40A9" w:rsidR="00BA6F77" w:rsidRDefault="00622F88" w:rsidP="00246F60">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Partial-Coherent Precoding for 3TX UE</w:t>
      </w:r>
    </w:p>
    <w:p w14:paraId="386AE2DE" w14:textId="77777777" w:rsidR="00947895" w:rsidRDefault="00947895" w:rsidP="00246F60">
      <w:pPr>
        <w:spacing w:after="0" w:line="240" w:lineRule="auto"/>
        <w:contextualSpacing/>
        <w:rPr>
          <w:rFonts w:eastAsia="Times New Roman"/>
          <w:iCs/>
        </w:rPr>
      </w:pPr>
    </w:p>
    <w:tbl>
      <w:tblPr>
        <w:tblW w:w="0" w:type="auto"/>
        <w:tblCellMar>
          <w:left w:w="0" w:type="dxa"/>
          <w:right w:w="0" w:type="dxa"/>
        </w:tblCellMar>
        <w:tblLook w:val="04A0" w:firstRow="1" w:lastRow="0" w:firstColumn="1" w:lastColumn="0" w:noHBand="0" w:noVBand="1"/>
      </w:tblPr>
      <w:tblGrid>
        <w:gridCol w:w="2045"/>
        <w:gridCol w:w="3684"/>
        <w:gridCol w:w="1968"/>
        <w:gridCol w:w="2453"/>
      </w:tblGrid>
      <w:tr w:rsidR="00CD34AE" w14:paraId="4A9394F8" w14:textId="77777777" w:rsidTr="00905722">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3574B" w14:textId="77777777" w:rsidR="00CD34AE" w:rsidRDefault="00CD34AE" w:rsidP="006A0B14">
            <w:pPr>
              <w:spacing w:after="0" w:line="240" w:lineRule="auto"/>
              <w:contextualSpacing/>
              <w:jc w:val="center"/>
              <w:rPr>
                <w:rFonts w:ascii="Nirmala UI" w:hAnsi="Nirmala UI" w:cs="Nirmala UI"/>
                <w:b/>
                <w:bCs/>
                <w:lang w:val="en-US"/>
                <w14:ligatures w14:val="standardContextual"/>
              </w:rPr>
            </w:pPr>
            <w:r>
              <w:rPr>
                <w:rFonts w:ascii="Nirmala UI" w:hAnsi="Nirmala UI" w:cs="Nirmala UI"/>
                <w:b/>
                <w:bCs/>
                <w14:ligatures w14:val="standardContextual"/>
              </w:rPr>
              <w:t>Sub-topics</w:t>
            </w:r>
          </w:p>
        </w:tc>
        <w:tc>
          <w:tcPr>
            <w:tcW w:w="37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88F9E"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Justification</w:t>
            </w:r>
          </w:p>
        </w:tc>
        <w:tc>
          <w:tcPr>
            <w:tcW w:w="20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A8328"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Expected progress in RAN1#117</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663E8"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Expected progress in RAN1#118</w:t>
            </w:r>
          </w:p>
        </w:tc>
      </w:tr>
      <w:tr w:rsidR="00CD34AE" w14:paraId="42D7E2AD" w14:textId="77777777" w:rsidTr="00905722">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4C9486" w14:textId="77777777" w:rsidR="00CD34AE" w:rsidRDefault="00CD34AE" w:rsidP="006A0B14">
            <w:pPr>
              <w:spacing w:after="0" w:line="240" w:lineRule="auto"/>
              <w:contextualSpacing/>
              <w:jc w:val="center"/>
              <w:rPr>
                <w:rFonts w:ascii="Nirmala UI" w:hAnsi="Nirmala UI" w:cs="Nirmala UI"/>
                <w:b/>
                <w:bCs/>
                <w14:ligatures w14:val="standardContextual"/>
              </w:rPr>
            </w:pPr>
            <w:r>
              <w:rPr>
                <w:rFonts w:ascii="Nirmala UI" w:hAnsi="Nirmala UI" w:cs="Nirmala UI"/>
                <w:b/>
                <w:bCs/>
                <w14:ligatures w14:val="standardContextual"/>
              </w:rPr>
              <w:t>Partial-coherent precoding</w:t>
            </w:r>
          </w:p>
          <w:p w14:paraId="71EA88C8" w14:textId="77777777" w:rsidR="00CD34AE" w:rsidRDefault="00CD34AE" w:rsidP="006A0B14">
            <w:pPr>
              <w:spacing w:after="0" w:line="240" w:lineRule="auto"/>
              <w:contextualSpacing/>
              <w:jc w:val="center"/>
              <w:rPr>
                <w:rFonts w:ascii="Nirmala UI" w:hAnsi="Nirmala UI" w:cs="Nirmala UI"/>
                <w:b/>
                <w:bCs/>
                <w14:ligatures w14:val="standardContextual"/>
              </w:rPr>
            </w:pPr>
          </w:p>
        </w:tc>
        <w:tc>
          <w:tcPr>
            <w:tcW w:w="3780" w:type="dxa"/>
            <w:tcBorders>
              <w:top w:val="nil"/>
              <w:left w:val="nil"/>
              <w:bottom w:val="single" w:sz="8" w:space="0" w:color="auto"/>
              <w:right w:val="single" w:sz="8" w:space="0" w:color="auto"/>
            </w:tcBorders>
            <w:tcMar>
              <w:top w:w="0" w:type="dxa"/>
              <w:left w:w="108" w:type="dxa"/>
              <w:bottom w:w="0" w:type="dxa"/>
              <w:right w:w="108" w:type="dxa"/>
            </w:tcMar>
            <w:hideMark/>
          </w:tcPr>
          <w:p w14:paraId="4D8E5206" w14:textId="700D7635" w:rsidR="00CD34AE" w:rsidRDefault="00CD34AE" w:rsidP="001B23E2">
            <w:pPr>
              <w:pStyle w:val="ListParagraph"/>
              <w:numPr>
                <w:ilvl w:val="0"/>
                <w:numId w:val="85"/>
              </w:numPr>
              <w:spacing w:line="240" w:lineRule="auto"/>
              <w:contextualSpacing/>
              <w:rPr>
                <w:rFonts w:ascii="Nirmala UI" w:eastAsia="Times New Roman" w:hAnsi="Nirmala UI" w:cs="Nirmala UI"/>
                <w:sz w:val="20"/>
                <w:szCs w:val="20"/>
                <w14:ligatures w14:val="standardContextual"/>
              </w:rPr>
            </w:pPr>
            <w:r>
              <w:rPr>
                <w:rFonts w:ascii="Nirmala UI" w:eastAsia="Times New Roman" w:hAnsi="Nirmala UI" w:cs="Nirmala UI"/>
                <w:sz w:val="20"/>
                <w:szCs w:val="20"/>
              </w:rPr>
              <w:t xml:space="preserve">To support UEs with </w:t>
            </w:r>
            <w:r w:rsidR="00905722">
              <w:rPr>
                <w:rFonts w:ascii="Nirmala UI" w:eastAsia="Times New Roman" w:hAnsi="Nirmala UI" w:cs="Nirmala UI"/>
                <w:sz w:val="20"/>
                <w:szCs w:val="20"/>
              </w:rPr>
              <w:t xml:space="preserve">“X    /” </w:t>
            </w:r>
            <w:r>
              <w:rPr>
                <w:rFonts w:ascii="Nirmala UI" w:eastAsia="Times New Roman" w:hAnsi="Nirmala UI" w:cs="Nirmala UI"/>
                <w:sz w:val="20"/>
                <w:szCs w:val="20"/>
              </w:rPr>
              <w:t xml:space="preserve">antenna </w:t>
            </w:r>
            <w:r w:rsidR="00905722">
              <w:rPr>
                <w:rFonts w:ascii="Nirmala UI" w:eastAsia="Times New Roman" w:hAnsi="Nirmala UI" w:cs="Nirmala UI"/>
                <w:sz w:val="20"/>
                <w:szCs w:val="20"/>
              </w:rPr>
              <w:t>polarization configuration</w:t>
            </w:r>
          </w:p>
          <w:p w14:paraId="67ED8ED0" w14:textId="77777777" w:rsidR="00CD34AE" w:rsidRDefault="00CD34AE" w:rsidP="001B23E2">
            <w:pPr>
              <w:pStyle w:val="ListParagraph"/>
              <w:numPr>
                <w:ilvl w:val="0"/>
                <w:numId w:val="85"/>
              </w:numPr>
              <w:spacing w:line="240" w:lineRule="auto"/>
              <w:contextualSpacing/>
              <w:rPr>
                <w:rFonts w:ascii="Nirmala UI" w:eastAsia="Times New Roman" w:hAnsi="Nirmala UI" w:cs="Nirmala UI"/>
                <w:sz w:val="20"/>
                <w:szCs w:val="20"/>
              </w:rPr>
            </w:pPr>
            <w:r>
              <w:rPr>
                <w:rFonts w:ascii="Nirmala UI" w:eastAsia="Times New Roman" w:hAnsi="Nirmala UI" w:cs="Nirmala UI"/>
                <w:sz w:val="20"/>
                <w:szCs w:val="20"/>
              </w:rPr>
              <w:t>Medium effort</w:t>
            </w:r>
          </w:p>
        </w:tc>
        <w:tc>
          <w:tcPr>
            <w:tcW w:w="2005" w:type="dxa"/>
            <w:tcBorders>
              <w:top w:val="nil"/>
              <w:left w:val="nil"/>
              <w:bottom w:val="single" w:sz="8" w:space="0" w:color="auto"/>
              <w:right w:val="single" w:sz="8" w:space="0" w:color="auto"/>
            </w:tcBorders>
            <w:tcMar>
              <w:top w:w="0" w:type="dxa"/>
              <w:left w:w="108" w:type="dxa"/>
              <w:bottom w:w="0" w:type="dxa"/>
              <w:right w:w="108" w:type="dxa"/>
            </w:tcMar>
            <w:hideMark/>
          </w:tcPr>
          <w:p w14:paraId="1F8CAB37" w14:textId="77777777" w:rsidR="00CD34AE" w:rsidRDefault="00CD34AE" w:rsidP="006A0B14">
            <w:pPr>
              <w:spacing w:after="0" w:line="240" w:lineRule="auto"/>
              <w:contextualSpacing/>
              <w:jc w:val="center"/>
              <w:rPr>
                <w:rFonts w:ascii="Nirmala UI" w:eastAsia="Gulim" w:hAnsi="Nirmala UI" w:cs="Nirmala UI"/>
                <w14:ligatures w14:val="standardContextual"/>
              </w:rPr>
            </w:pPr>
            <w:r>
              <w:rPr>
                <w:rFonts w:ascii="Nirmala UI" w:hAnsi="Nirmala UI" w:cs="Nirmala UI"/>
                <w14:ligatures w14:val="standardContextual"/>
              </w:rPr>
              <w:t>50%</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729114CD" w14:textId="77777777" w:rsidR="00CD34AE" w:rsidRDefault="00CD34AE" w:rsidP="006A0B14">
            <w:pPr>
              <w:spacing w:after="0" w:line="240" w:lineRule="auto"/>
              <w:contextualSpacing/>
              <w:jc w:val="center"/>
              <w:rPr>
                <w:rFonts w:ascii="Nirmala UI" w:hAnsi="Nirmala UI" w:cs="Nirmala UI"/>
                <w14:ligatures w14:val="standardContextual"/>
              </w:rPr>
            </w:pPr>
            <w:r>
              <w:rPr>
                <w:rFonts w:ascii="Nirmala UI" w:hAnsi="Nirmala UI" w:cs="Nirmala UI"/>
                <w14:ligatures w14:val="standardContextual"/>
              </w:rPr>
              <w:t>Completion</w:t>
            </w:r>
          </w:p>
        </w:tc>
      </w:tr>
    </w:tbl>
    <w:p w14:paraId="01B8BA26" w14:textId="77777777" w:rsidR="00BA6F77" w:rsidRDefault="00BA6F77" w:rsidP="00246F60">
      <w:pPr>
        <w:spacing w:after="0" w:line="240" w:lineRule="auto"/>
        <w:contextualSpacing/>
        <w:jc w:val="both"/>
        <w:rPr>
          <w:bCs/>
          <w:iCs/>
          <w:sz w:val="22"/>
          <w:lang w:val="en-US"/>
        </w:rPr>
      </w:pPr>
    </w:p>
    <w:p w14:paraId="3292E27B" w14:textId="28D207DB" w:rsidR="00563B9A" w:rsidRPr="00DD45A9" w:rsidRDefault="00563B9A" w:rsidP="00563B9A">
      <w:pPr>
        <w:overflowPunct/>
        <w:autoSpaceDE/>
        <w:autoSpaceDN/>
        <w:adjustRightInd/>
        <w:spacing w:after="0" w:line="240" w:lineRule="auto"/>
        <w:contextualSpacing/>
        <w:jc w:val="both"/>
        <w:textAlignment w:val="auto"/>
        <w:rPr>
          <w:rFonts w:eastAsia="Times New Roman"/>
          <w:b/>
          <w:bCs/>
          <w:i/>
          <w:iCs/>
          <w:sz w:val="22"/>
          <w:szCs w:val="22"/>
          <w:highlight w:val="yellow"/>
          <w:shd w:val="clear" w:color="auto" w:fill="E5F18F"/>
          <w:lang w:val="en-US"/>
        </w:rPr>
      </w:pPr>
      <w:r w:rsidRPr="00DD45A9">
        <w:rPr>
          <w:rFonts w:eastAsia="Times New Roman"/>
          <w:b/>
          <w:bCs/>
          <w:i/>
          <w:iCs/>
          <w:sz w:val="22"/>
          <w:szCs w:val="22"/>
          <w:highlight w:val="yellow"/>
          <w:shd w:val="clear" w:color="auto" w:fill="E5F18F"/>
          <w:lang w:val="en-US"/>
        </w:rPr>
        <w:t xml:space="preserve">Proposal </w:t>
      </w:r>
      <w:r w:rsidR="00B8580E" w:rsidRPr="00DD45A9">
        <w:rPr>
          <w:rFonts w:eastAsia="Times New Roman"/>
          <w:b/>
          <w:bCs/>
          <w:i/>
          <w:iCs/>
          <w:sz w:val="22"/>
          <w:szCs w:val="22"/>
          <w:highlight w:val="yellow"/>
          <w:shd w:val="clear" w:color="auto" w:fill="E5F18F"/>
          <w:lang w:val="en-US"/>
        </w:rPr>
        <w:t>4.1</w:t>
      </w:r>
    </w:p>
    <w:p w14:paraId="1E976F3B" w14:textId="68FBA7DF" w:rsidR="00563B9A" w:rsidRPr="00DD45A9" w:rsidRDefault="00563B9A" w:rsidP="00563B9A">
      <w:pPr>
        <w:overflowPunct/>
        <w:autoSpaceDE/>
        <w:autoSpaceDN/>
        <w:adjustRightInd/>
        <w:spacing w:after="0" w:line="240" w:lineRule="auto"/>
        <w:contextualSpacing/>
        <w:jc w:val="both"/>
        <w:textAlignment w:val="auto"/>
        <w:rPr>
          <w:rFonts w:eastAsia="Times New Roman"/>
          <w:b/>
          <w:bCs/>
          <w:i/>
          <w:iCs/>
          <w:sz w:val="22"/>
          <w:szCs w:val="22"/>
          <w:highlight w:val="yellow"/>
          <w:shd w:val="clear" w:color="auto" w:fill="E5F18F"/>
          <w:lang w:val="en-US"/>
        </w:rPr>
      </w:pPr>
      <w:r w:rsidRPr="00DD45A9">
        <w:rPr>
          <w:i/>
          <w:iCs/>
          <w:sz w:val="22"/>
          <w:szCs w:val="22"/>
        </w:rPr>
        <w:t xml:space="preserve">For partial-coherent uplink precoding by a 3TX UE, </w:t>
      </w:r>
      <w:r w:rsidR="00B8580E" w:rsidRPr="00DD45A9">
        <w:rPr>
          <w:i/>
          <w:iCs/>
          <w:sz w:val="22"/>
          <w:szCs w:val="22"/>
        </w:rPr>
        <w:t>up to 3 bit is used for joint indication of TPMI and TRI.</w:t>
      </w:r>
    </w:p>
    <w:p w14:paraId="2CA3B585" w14:textId="77777777" w:rsidR="00563B9A" w:rsidRPr="00DD45A9" w:rsidRDefault="00563B9A" w:rsidP="00563B9A">
      <w:pPr>
        <w:overflowPunct/>
        <w:autoSpaceDE/>
        <w:autoSpaceDN/>
        <w:adjustRightInd/>
        <w:spacing w:after="0" w:line="240" w:lineRule="auto"/>
        <w:contextualSpacing/>
        <w:jc w:val="both"/>
        <w:textAlignment w:val="auto"/>
        <w:rPr>
          <w:rFonts w:eastAsia="Times New Roman"/>
          <w:b/>
          <w:bCs/>
          <w:i/>
          <w:iCs/>
          <w:sz w:val="22"/>
          <w:szCs w:val="22"/>
          <w:highlight w:val="yellow"/>
          <w:shd w:val="clear" w:color="auto" w:fill="E5F18F"/>
          <w:lang w:val="en-US"/>
        </w:rPr>
      </w:pPr>
    </w:p>
    <w:p w14:paraId="5C0134CB" w14:textId="0AE8B84C" w:rsidR="00563B9A" w:rsidRPr="00DD45A9" w:rsidRDefault="00563B9A" w:rsidP="00563B9A">
      <w:pPr>
        <w:overflowPunct/>
        <w:autoSpaceDE/>
        <w:autoSpaceDN/>
        <w:adjustRightInd/>
        <w:spacing w:after="0" w:line="240" w:lineRule="auto"/>
        <w:contextualSpacing/>
        <w:jc w:val="both"/>
        <w:textAlignment w:val="auto"/>
        <w:rPr>
          <w:rFonts w:eastAsia="Times New Roman"/>
          <w:sz w:val="22"/>
          <w:szCs w:val="22"/>
          <w:lang w:val="en-US"/>
        </w:rPr>
      </w:pPr>
      <w:r w:rsidRPr="00DD45A9">
        <w:rPr>
          <w:rFonts w:eastAsia="Times New Roman"/>
          <w:b/>
          <w:bCs/>
          <w:i/>
          <w:iCs/>
          <w:sz w:val="22"/>
          <w:szCs w:val="22"/>
          <w:highlight w:val="yellow"/>
          <w:shd w:val="clear" w:color="auto" w:fill="E5F18F"/>
          <w:lang w:val="en-US"/>
        </w:rPr>
        <w:t xml:space="preserve">Proposal </w:t>
      </w:r>
      <w:r w:rsidR="00B8580E" w:rsidRPr="00DD45A9">
        <w:rPr>
          <w:rFonts w:eastAsia="Times New Roman"/>
          <w:b/>
          <w:bCs/>
          <w:i/>
          <w:iCs/>
          <w:sz w:val="22"/>
          <w:szCs w:val="22"/>
          <w:highlight w:val="yellow"/>
          <w:shd w:val="clear" w:color="auto" w:fill="E5F18F"/>
          <w:lang w:val="en-US"/>
        </w:rPr>
        <w:t>4.2</w:t>
      </w:r>
    </w:p>
    <w:p w14:paraId="498402BA" w14:textId="1B353A78" w:rsidR="00563B9A" w:rsidRPr="00DD45A9" w:rsidRDefault="00563B9A" w:rsidP="00563B9A">
      <w:pPr>
        <w:contextualSpacing/>
        <w:rPr>
          <w:i/>
          <w:iCs/>
          <w:sz w:val="22"/>
          <w:szCs w:val="22"/>
        </w:rPr>
      </w:pPr>
      <w:r w:rsidRPr="00DD45A9">
        <w:rPr>
          <w:i/>
          <w:iCs/>
          <w:sz w:val="22"/>
          <w:szCs w:val="22"/>
        </w:rPr>
        <w:lastRenderedPageBreak/>
        <w:t xml:space="preserve">For </w:t>
      </w:r>
      <w:r w:rsidR="00B8580E" w:rsidRPr="00DD45A9">
        <w:rPr>
          <w:i/>
          <w:iCs/>
          <w:sz w:val="22"/>
          <w:szCs w:val="22"/>
        </w:rPr>
        <w:t>partial-</w:t>
      </w:r>
      <w:r w:rsidRPr="00DD45A9">
        <w:rPr>
          <w:i/>
          <w:iCs/>
          <w:sz w:val="22"/>
          <w:szCs w:val="22"/>
        </w:rPr>
        <w:t>coherent uplink precoding by a 3TX UE, at least following precoders are supported for single-layer transmission.</w:t>
      </w:r>
    </w:p>
    <w:p w14:paraId="686986BD" w14:textId="15CD1D0C" w:rsidR="00563B9A" w:rsidRPr="00DD45A9" w:rsidRDefault="00000000" w:rsidP="00563B9A">
      <w:pPr>
        <w:contextualSpacing/>
        <w:jc w:val="center"/>
        <w:rPr>
          <w:i/>
          <w:iCs/>
          <w:sz w:val="22"/>
          <w:szCs w:val="22"/>
          <w:lang w:eastAsia="zh-CN"/>
        </w:rPr>
      </w:pPr>
      <m:oMathPara>
        <m:oMath>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3</m:t>
                  </m:r>
                </m:e>
              </m:rad>
            </m:den>
          </m:f>
          <m:d>
            <m:dPr>
              <m:begChr m:val="["/>
              <m:endChr m:val="]"/>
              <m:ctrlPr>
                <w:rPr>
                  <w:rFonts w:ascii="Cambria Math" w:hAnsi="Cambria Math"/>
                  <w:i/>
                  <w:iCs/>
                  <w:sz w:val="22"/>
                  <w:szCs w:val="22"/>
                  <w:lang w:eastAsia="zh-CN"/>
                </w:rPr>
              </m:ctrlPr>
            </m:dPr>
            <m:e>
              <m:eqArr>
                <m:eqArrPr>
                  <m:ctrlPr>
                    <w:rPr>
                      <w:rFonts w:ascii="Cambria Math" w:hAnsi="Cambria Math"/>
                      <w:i/>
                      <w:iCs/>
                      <w:sz w:val="22"/>
                      <w:szCs w:val="22"/>
                      <w:lang w:eastAsia="zh-CN"/>
                    </w:rPr>
                  </m:ctrlPr>
                </m:eqArrPr>
                <m:e>
                  <m:r>
                    <w:rPr>
                      <w:rFonts w:ascii="Cambria Math" w:hAnsi="Cambria Math"/>
                      <w:sz w:val="22"/>
                      <w:szCs w:val="22"/>
                      <w:lang w:eastAsia="zh-CN"/>
                    </w:rPr>
                    <m:t>1</m:t>
                  </m:r>
                </m:e>
                <m:e>
                  <m:r>
                    <w:rPr>
                      <w:rFonts w:ascii="Cambria Math" w:hAnsi="Cambria Math"/>
                      <w:sz w:val="22"/>
                      <w:szCs w:val="22"/>
                      <w:lang w:eastAsia="zh-CN"/>
                    </w:rPr>
                    <m:t>0</m:t>
                  </m:r>
                  <m:ctrlPr>
                    <w:rPr>
                      <w:rFonts w:ascii="Cambria Math" w:eastAsia="Cambria Math" w:hAnsi="Cambria Math"/>
                      <w:i/>
                      <w:iCs/>
                      <w:sz w:val="22"/>
                      <w:szCs w:val="22"/>
                      <w:lang w:eastAsia="zh-CN"/>
                    </w:rPr>
                  </m:ctrlPr>
                </m:e>
                <m:e>
                  <m:r>
                    <w:rPr>
                      <w:rFonts w:ascii="Cambria Math" w:eastAsia="Cambria Math" w:hAnsi="Cambria Math"/>
                      <w:sz w:val="22"/>
                      <w:szCs w:val="22"/>
                      <w:lang w:eastAsia="zh-CN"/>
                    </w:rPr>
                    <m:t>1</m:t>
                  </m:r>
                </m:e>
              </m:eqArr>
            </m:e>
          </m:d>
          <m:r>
            <w:rPr>
              <w:rFonts w:ascii="Cambria Math" w:hAnsi="Cambria Math"/>
              <w:sz w:val="22"/>
              <w:szCs w:val="22"/>
              <w:lang w:eastAsia="zh-CN"/>
            </w:rPr>
            <m:t>,</m:t>
          </m:r>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3</m:t>
                  </m:r>
                </m:e>
              </m:rad>
            </m:den>
          </m:f>
          <m:d>
            <m:dPr>
              <m:begChr m:val="["/>
              <m:endChr m:val="]"/>
              <m:ctrlPr>
                <w:rPr>
                  <w:rFonts w:ascii="Cambria Math" w:hAnsi="Cambria Math"/>
                  <w:i/>
                  <w:iCs/>
                  <w:sz w:val="22"/>
                  <w:szCs w:val="22"/>
                  <w:lang w:eastAsia="zh-CN"/>
                </w:rPr>
              </m:ctrlPr>
            </m:dPr>
            <m:e>
              <m:eqArr>
                <m:eqArrPr>
                  <m:ctrlPr>
                    <w:rPr>
                      <w:rFonts w:ascii="Cambria Math" w:hAnsi="Cambria Math"/>
                      <w:i/>
                      <w:iCs/>
                      <w:sz w:val="22"/>
                      <w:szCs w:val="22"/>
                      <w:lang w:eastAsia="zh-CN"/>
                    </w:rPr>
                  </m:ctrlPr>
                </m:eqArrPr>
                <m:e>
                  <m:r>
                    <w:rPr>
                      <w:rFonts w:ascii="Cambria Math" w:hAnsi="Cambria Math"/>
                      <w:sz w:val="22"/>
                      <w:szCs w:val="22"/>
                      <w:lang w:eastAsia="zh-CN"/>
                    </w:rPr>
                    <m:t>1</m:t>
                  </m:r>
                </m:e>
                <m:e>
                  <m:r>
                    <w:rPr>
                      <w:rFonts w:ascii="Cambria Math" w:hAnsi="Cambria Math"/>
                      <w:sz w:val="22"/>
                      <w:szCs w:val="22"/>
                      <w:lang w:eastAsia="zh-CN"/>
                    </w:rPr>
                    <m:t>0</m:t>
                  </m:r>
                  <m:ctrlPr>
                    <w:rPr>
                      <w:rFonts w:ascii="Cambria Math" w:eastAsia="Cambria Math" w:hAnsi="Cambria Math"/>
                      <w:i/>
                      <w:iCs/>
                      <w:sz w:val="22"/>
                      <w:szCs w:val="22"/>
                      <w:lang w:eastAsia="zh-CN"/>
                    </w:rPr>
                  </m:ctrlPr>
                </m:e>
                <m:e>
                  <m:r>
                    <w:rPr>
                      <w:rFonts w:ascii="Cambria Math" w:eastAsia="Cambria Math" w:hAnsi="Cambria Math"/>
                      <w:sz w:val="22"/>
                      <w:szCs w:val="22"/>
                      <w:lang w:eastAsia="zh-CN"/>
                    </w:rPr>
                    <m:t>-1</m:t>
                  </m:r>
                </m:e>
              </m:eqArr>
            </m:e>
          </m:d>
          <m:r>
            <w:rPr>
              <w:rFonts w:ascii="Cambria Math" w:hAnsi="Cambria Math"/>
              <w:sz w:val="22"/>
              <w:szCs w:val="22"/>
              <w:lang w:eastAsia="zh-CN"/>
            </w:rPr>
            <m:t>,</m:t>
          </m:r>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3</m:t>
                  </m:r>
                </m:e>
              </m:rad>
            </m:den>
          </m:f>
          <m:d>
            <m:dPr>
              <m:begChr m:val="["/>
              <m:endChr m:val="]"/>
              <m:ctrlPr>
                <w:rPr>
                  <w:rFonts w:ascii="Cambria Math" w:hAnsi="Cambria Math"/>
                  <w:i/>
                  <w:iCs/>
                  <w:sz w:val="22"/>
                  <w:szCs w:val="22"/>
                  <w:lang w:eastAsia="zh-CN"/>
                </w:rPr>
              </m:ctrlPr>
            </m:dPr>
            <m:e>
              <m:eqArr>
                <m:eqArrPr>
                  <m:ctrlPr>
                    <w:rPr>
                      <w:rFonts w:ascii="Cambria Math" w:hAnsi="Cambria Math"/>
                      <w:i/>
                      <w:iCs/>
                      <w:sz w:val="22"/>
                      <w:szCs w:val="22"/>
                      <w:lang w:eastAsia="zh-CN"/>
                    </w:rPr>
                  </m:ctrlPr>
                </m:eqArrPr>
                <m:e>
                  <m:r>
                    <w:rPr>
                      <w:rFonts w:ascii="Cambria Math" w:hAnsi="Cambria Math"/>
                      <w:sz w:val="22"/>
                      <w:szCs w:val="22"/>
                      <w:lang w:eastAsia="zh-CN"/>
                    </w:rPr>
                    <m:t>1</m:t>
                  </m:r>
                </m:e>
                <m:e>
                  <m:r>
                    <w:rPr>
                      <w:rFonts w:ascii="Cambria Math" w:hAnsi="Cambria Math"/>
                      <w:sz w:val="22"/>
                      <w:szCs w:val="22"/>
                      <w:lang w:eastAsia="zh-CN"/>
                    </w:rPr>
                    <m:t>0</m:t>
                  </m:r>
                  <m:ctrlPr>
                    <w:rPr>
                      <w:rFonts w:ascii="Cambria Math" w:eastAsia="Cambria Math" w:hAnsi="Cambria Math"/>
                      <w:i/>
                      <w:iCs/>
                      <w:sz w:val="22"/>
                      <w:szCs w:val="22"/>
                      <w:lang w:eastAsia="zh-CN"/>
                    </w:rPr>
                  </m:ctrlPr>
                </m:e>
                <m:e>
                  <m:r>
                    <w:rPr>
                      <w:rFonts w:ascii="Cambria Math" w:eastAsia="Cambria Math" w:hAnsi="Cambria Math"/>
                      <w:sz w:val="22"/>
                      <w:szCs w:val="22"/>
                      <w:lang w:eastAsia="zh-CN"/>
                    </w:rPr>
                    <m:t>j</m:t>
                  </m:r>
                </m:e>
              </m:eqArr>
            </m:e>
          </m:d>
        </m:oMath>
      </m:oMathPara>
    </w:p>
    <w:p w14:paraId="789B01DF" w14:textId="3EF46313" w:rsidR="00563B9A" w:rsidRPr="00DD45A9" w:rsidRDefault="00563B9A" w:rsidP="00563B9A">
      <w:pPr>
        <w:overflowPunct/>
        <w:autoSpaceDE/>
        <w:autoSpaceDN/>
        <w:adjustRightInd/>
        <w:spacing w:after="0" w:line="240" w:lineRule="auto"/>
        <w:contextualSpacing/>
        <w:jc w:val="both"/>
        <w:textAlignment w:val="auto"/>
        <w:rPr>
          <w:rFonts w:eastAsia="Times New Roman"/>
          <w:sz w:val="22"/>
          <w:szCs w:val="22"/>
          <w:lang w:val="en-US"/>
        </w:rPr>
      </w:pPr>
      <w:r w:rsidRPr="00DD45A9">
        <w:rPr>
          <w:rFonts w:eastAsia="Times New Roman"/>
          <w:b/>
          <w:bCs/>
          <w:i/>
          <w:iCs/>
          <w:sz w:val="22"/>
          <w:szCs w:val="22"/>
          <w:highlight w:val="yellow"/>
          <w:shd w:val="clear" w:color="auto" w:fill="E5F18F"/>
          <w:lang w:val="en-US"/>
        </w:rPr>
        <w:t xml:space="preserve">Proposal </w:t>
      </w:r>
      <w:r w:rsidR="00B8580E" w:rsidRPr="00DD45A9">
        <w:rPr>
          <w:rFonts w:eastAsia="Times New Roman"/>
          <w:b/>
          <w:bCs/>
          <w:i/>
          <w:iCs/>
          <w:sz w:val="22"/>
          <w:szCs w:val="22"/>
          <w:highlight w:val="yellow"/>
          <w:shd w:val="clear" w:color="auto" w:fill="E5F18F"/>
          <w:lang w:val="en-US"/>
        </w:rPr>
        <w:t>4</w:t>
      </w:r>
      <w:r w:rsidRPr="00DD45A9">
        <w:rPr>
          <w:rFonts w:eastAsia="Times New Roman"/>
          <w:b/>
          <w:bCs/>
          <w:i/>
          <w:iCs/>
          <w:sz w:val="22"/>
          <w:szCs w:val="22"/>
          <w:highlight w:val="yellow"/>
          <w:shd w:val="clear" w:color="auto" w:fill="E5F18F"/>
          <w:lang w:val="en-US"/>
        </w:rPr>
        <w:t>.3</w:t>
      </w:r>
    </w:p>
    <w:p w14:paraId="3362F374" w14:textId="78B6E327" w:rsidR="00563B9A" w:rsidRPr="00DD45A9" w:rsidRDefault="00563B9A" w:rsidP="00563B9A">
      <w:pPr>
        <w:contextualSpacing/>
        <w:rPr>
          <w:i/>
          <w:iCs/>
          <w:sz w:val="22"/>
          <w:szCs w:val="22"/>
        </w:rPr>
      </w:pPr>
      <w:r w:rsidRPr="00DD45A9">
        <w:rPr>
          <w:i/>
          <w:iCs/>
          <w:sz w:val="22"/>
          <w:szCs w:val="22"/>
        </w:rPr>
        <w:t xml:space="preserve">For </w:t>
      </w:r>
      <w:r w:rsidR="00B8580E" w:rsidRPr="00DD45A9">
        <w:rPr>
          <w:i/>
          <w:iCs/>
          <w:sz w:val="22"/>
          <w:szCs w:val="22"/>
        </w:rPr>
        <w:t>partial-</w:t>
      </w:r>
      <w:r w:rsidRPr="00DD45A9">
        <w:rPr>
          <w:i/>
          <w:iCs/>
          <w:sz w:val="22"/>
          <w:szCs w:val="22"/>
        </w:rPr>
        <w:t>coherent uplink precoding by a 3TX UE, at least following precoders are supported for two-layer transmission.</w:t>
      </w:r>
    </w:p>
    <w:p w14:paraId="7622671A" w14:textId="0B98A71E" w:rsidR="00563B9A" w:rsidRPr="00DD45A9" w:rsidRDefault="00000000" w:rsidP="00563B9A">
      <w:pPr>
        <w:contextualSpacing/>
        <w:jc w:val="center"/>
        <w:rPr>
          <w:i/>
          <w:iCs/>
          <w:sz w:val="22"/>
          <w:szCs w:val="22"/>
        </w:rPr>
      </w:pPr>
      <m:oMath>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3</m:t>
                </m:r>
              </m:e>
            </m:rad>
          </m:den>
        </m:f>
        <m:d>
          <m:dPr>
            <m:begChr m:val="["/>
            <m:endChr m:val="]"/>
            <m:ctrlPr>
              <w:rPr>
                <w:rFonts w:ascii="Cambria Math" w:hAnsi="Cambria Math"/>
                <w:i/>
                <w:iCs/>
                <w:sz w:val="22"/>
                <w:szCs w:val="22"/>
                <w:lang w:eastAsia="zh-CN"/>
              </w:rPr>
            </m:ctrlPr>
          </m:dPr>
          <m:e>
            <m:m>
              <m:mPr>
                <m:mcs>
                  <m:mc>
                    <m:mcPr>
                      <m:count m:val="2"/>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0</m:t>
                  </m:r>
                </m:e>
              </m:mr>
              <m:mr>
                <m:e>
                  <m:r>
                    <w:rPr>
                      <w:rFonts w:ascii="Cambria Math" w:hAnsi="Cambria Math"/>
                      <w:sz w:val="22"/>
                      <w:szCs w:val="22"/>
                      <w:lang w:eastAsia="zh-CN"/>
                    </w:rPr>
                    <m:t>0</m:t>
                  </m:r>
                </m:e>
                <m:e>
                  <m:r>
                    <w:rPr>
                      <w:rFonts w:ascii="Cambria Math" w:hAnsi="Cambria Math"/>
                      <w:sz w:val="22"/>
                      <w:szCs w:val="22"/>
                      <w:lang w:eastAsia="zh-CN"/>
                    </w:rPr>
                    <m:t>1</m:t>
                  </m:r>
                </m:e>
              </m:mr>
              <m:mr>
                <m:e>
                  <m:r>
                    <w:rPr>
                      <w:rFonts w:ascii="Cambria Math" w:hAnsi="Cambria Math"/>
                      <w:sz w:val="22"/>
                      <w:szCs w:val="22"/>
                      <w:lang w:eastAsia="zh-CN"/>
                    </w:rPr>
                    <m:t>1</m:t>
                  </m:r>
                </m:e>
                <m:e>
                  <m:r>
                    <w:rPr>
                      <w:rFonts w:ascii="Cambria Math" w:hAnsi="Cambria Math"/>
                      <w:sz w:val="22"/>
                      <w:szCs w:val="22"/>
                      <w:lang w:eastAsia="zh-CN"/>
                    </w:rPr>
                    <m:t>0</m:t>
                  </m:r>
                </m:e>
              </m:mr>
            </m:m>
          </m:e>
        </m:d>
      </m:oMath>
      <w:r w:rsidR="00563B9A" w:rsidRPr="00DD45A9">
        <w:rPr>
          <w:i/>
          <w:iCs/>
          <w:sz w:val="22"/>
          <w:szCs w:val="22"/>
          <w:lang w:eastAsia="zh-CN"/>
        </w:rPr>
        <w:t xml:space="preserve">, </w:t>
      </w:r>
      <m:oMath>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3</m:t>
                </m:r>
              </m:e>
            </m:rad>
          </m:den>
        </m:f>
        <m:d>
          <m:dPr>
            <m:begChr m:val="["/>
            <m:endChr m:val="]"/>
            <m:ctrlPr>
              <w:rPr>
                <w:rFonts w:ascii="Cambria Math" w:hAnsi="Cambria Math"/>
                <w:i/>
                <w:iCs/>
                <w:sz w:val="22"/>
                <w:szCs w:val="22"/>
                <w:lang w:eastAsia="zh-CN"/>
              </w:rPr>
            </m:ctrlPr>
          </m:dPr>
          <m:e>
            <m:m>
              <m:mPr>
                <m:mcs>
                  <m:mc>
                    <m:mcPr>
                      <m:count m:val="2"/>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0</m:t>
                  </m:r>
                </m:e>
              </m:mr>
              <m:mr>
                <m:e>
                  <m:r>
                    <w:rPr>
                      <w:rFonts w:ascii="Cambria Math" w:hAnsi="Cambria Math"/>
                      <w:sz w:val="22"/>
                      <w:szCs w:val="22"/>
                      <w:lang w:eastAsia="zh-CN"/>
                    </w:rPr>
                    <m:t>0</m:t>
                  </m:r>
                </m:e>
                <m:e>
                  <m:r>
                    <w:rPr>
                      <w:rFonts w:ascii="Cambria Math" w:hAnsi="Cambria Math"/>
                      <w:sz w:val="22"/>
                      <w:szCs w:val="22"/>
                      <w:lang w:eastAsia="zh-CN"/>
                    </w:rPr>
                    <m:t>1</m:t>
                  </m:r>
                </m:e>
              </m:mr>
              <m:mr>
                <m:e>
                  <m:r>
                    <w:rPr>
                      <w:rFonts w:ascii="Cambria Math" w:hAnsi="Cambria Math"/>
                      <w:sz w:val="22"/>
                      <w:szCs w:val="22"/>
                      <w:lang w:eastAsia="zh-CN"/>
                    </w:rPr>
                    <m:t>-1</m:t>
                  </m:r>
                </m:e>
                <m:e>
                  <m:r>
                    <w:rPr>
                      <w:rFonts w:ascii="Cambria Math" w:hAnsi="Cambria Math"/>
                      <w:sz w:val="22"/>
                      <w:szCs w:val="22"/>
                      <w:lang w:eastAsia="zh-CN"/>
                    </w:rPr>
                    <m:t>0</m:t>
                  </m:r>
                </m:e>
              </m:mr>
            </m:m>
          </m:e>
        </m:d>
      </m:oMath>
      <w:r w:rsidR="00563B9A" w:rsidRPr="00DD45A9">
        <w:rPr>
          <w:i/>
          <w:iCs/>
          <w:sz w:val="22"/>
          <w:szCs w:val="22"/>
          <w:lang w:eastAsia="zh-CN"/>
        </w:rPr>
        <w:t>,</w:t>
      </w:r>
      <w:r w:rsidR="00563B9A" w:rsidRPr="00DD45A9">
        <w:rPr>
          <w:i/>
          <w:iCs/>
          <w:kern w:val="2"/>
          <w:sz w:val="22"/>
          <w:szCs w:val="22"/>
          <w:lang w:eastAsia="zh-CN"/>
        </w:rPr>
        <w:t xml:space="preserve"> </w:t>
      </w:r>
      <m:oMath>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3</m:t>
                </m:r>
              </m:e>
            </m:rad>
          </m:den>
        </m:f>
      </m:oMath>
      <w:r w:rsidR="00563B9A" w:rsidRPr="00DD45A9">
        <w:rPr>
          <w:i/>
          <w:iCs/>
          <w:sz w:val="22"/>
          <w:szCs w:val="22"/>
          <w:lang w:eastAsia="zh-CN"/>
        </w:rPr>
        <w:t xml:space="preserve"> </w:t>
      </w:r>
      <m:oMath>
        <m:d>
          <m:dPr>
            <m:begChr m:val="["/>
            <m:endChr m:val="]"/>
            <m:ctrlPr>
              <w:rPr>
                <w:rFonts w:ascii="Cambria Math" w:hAnsi="Cambria Math"/>
                <w:i/>
                <w:iCs/>
                <w:sz w:val="22"/>
                <w:szCs w:val="22"/>
                <w:lang w:eastAsia="zh-CN"/>
              </w:rPr>
            </m:ctrlPr>
          </m:dPr>
          <m:e>
            <m:m>
              <m:mPr>
                <m:mcs>
                  <m:mc>
                    <m:mcPr>
                      <m:count m:val="2"/>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0</m:t>
                  </m:r>
                </m:e>
              </m:mr>
              <m:mr>
                <m:e>
                  <m:r>
                    <w:rPr>
                      <w:rFonts w:ascii="Cambria Math" w:hAnsi="Cambria Math"/>
                      <w:sz w:val="22"/>
                      <w:szCs w:val="22"/>
                      <w:lang w:eastAsia="zh-CN"/>
                    </w:rPr>
                    <m:t>0</m:t>
                  </m:r>
                </m:e>
                <m:e>
                  <m:r>
                    <w:rPr>
                      <w:rFonts w:ascii="Cambria Math" w:hAnsi="Cambria Math"/>
                      <w:sz w:val="22"/>
                      <w:szCs w:val="22"/>
                      <w:lang w:eastAsia="zh-CN"/>
                    </w:rPr>
                    <m:t>1</m:t>
                  </m:r>
                </m:e>
              </m:mr>
              <m:mr>
                <m:e>
                  <m:r>
                    <w:rPr>
                      <w:rFonts w:ascii="Cambria Math" w:hAnsi="Cambria Math"/>
                      <w:sz w:val="22"/>
                      <w:szCs w:val="22"/>
                      <w:lang w:eastAsia="zh-CN"/>
                    </w:rPr>
                    <m:t>j</m:t>
                  </m:r>
                </m:e>
                <m:e>
                  <m:r>
                    <w:rPr>
                      <w:rFonts w:ascii="Cambria Math" w:hAnsi="Cambria Math"/>
                      <w:sz w:val="22"/>
                      <w:szCs w:val="22"/>
                      <w:lang w:eastAsia="zh-CN"/>
                    </w:rPr>
                    <m:t>0</m:t>
                  </m:r>
                </m:e>
              </m:mr>
            </m:m>
          </m:e>
        </m:d>
      </m:oMath>
    </w:p>
    <w:p w14:paraId="20DA58F8" w14:textId="77777777" w:rsidR="00563B9A" w:rsidRPr="00DD45A9" w:rsidRDefault="00563B9A" w:rsidP="00563B9A">
      <w:pPr>
        <w:contextualSpacing/>
        <w:jc w:val="center"/>
        <w:rPr>
          <w:i/>
          <w:iCs/>
          <w:sz w:val="22"/>
          <w:szCs w:val="22"/>
        </w:rPr>
      </w:pPr>
    </w:p>
    <w:p w14:paraId="7D53BEEC" w14:textId="5378A260" w:rsidR="00563B9A" w:rsidRPr="00DD45A9" w:rsidRDefault="00563B9A" w:rsidP="00563B9A">
      <w:pPr>
        <w:overflowPunct/>
        <w:autoSpaceDE/>
        <w:autoSpaceDN/>
        <w:adjustRightInd/>
        <w:spacing w:after="0" w:line="240" w:lineRule="auto"/>
        <w:contextualSpacing/>
        <w:jc w:val="both"/>
        <w:textAlignment w:val="auto"/>
        <w:rPr>
          <w:rFonts w:eastAsia="Times New Roman"/>
          <w:b/>
          <w:bCs/>
          <w:i/>
          <w:iCs/>
          <w:sz w:val="22"/>
          <w:szCs w:val="22"/>
          <w:highlight w:val="yellow"/>
          <w:shd w:val="clear" w:color="auto" w:fill="E5F18F"/>
          <w:lang w:val="en-US"/>
        </w:rPr>
      </w:pPr>
      <w:r w:rsidRPr="00DD45A9">
        <w:rPr>
          <w:rFonts w:eastAsia="Times New Roman"/>
          <w:b/>
          <w:bCs/>
          <w:i/>
          <w:iCs/>
          <w:sz w:val="22"/>
          <w:szCs w:val="22"/>
          <w:highlight w:val="yellow"/>
          <w:shd w:val="clear" w:color="auto" w:fill="E5F18F"/>
          <w:lang w:val="en-US"/>
        </w:rPr>
        <w:t xml:space="preserve">Proposal </w:t>
      </w:r>
      <w:r w:rsidR="00B8580E" w:rsidRPr="00DD45A9">
        <w:rPr>
          <w:rFonts w:eastAsia="Times New Roman"/>
          <w:b/>
          <w:bCs/>
          <w:i/>
          <w:iCs/>
          <w:sz w:val="22"/>
          <w:szCs w:val="22"/>
          <w:highlight w:val="yellow"/>
          <w:shd w:val="clear" w:color="auto" w:fill="E5F18F"/>
          <w:lang w:val="en-US"/>
        </w:rPr>
        <w:t>4.4</w:t>
      </w:r>
    </w:p>
    <w:p w14:paraId="7393D3C5" w14:textId="4B5B97E2" w:rsidR="00563B9A" w:rsidRPr="00DD45A9" w:rsidRDefault="00563B9A" w:rsidP="00563B9A">
      <w:pPr>
        <w:contextualSpacing/>
        <w:rPr>
          <w:i/>
          <w:iCs/>
          <w:sz w:val="22"/>
          <w:szCs w:val="22"/>
        </w:rPr>
      </w:pPr>
      <w:r w:rsidRPr="00DD45A9">
        <w:rPr>
          <w:i/>
          <w:iCs/>
          <w:sz w:val="22"/>
          <w:szCs w:val="22"/>
        </w:rPr>
        <w:t xml:space="preserve">For </w:t>
      </w:r>
      <w:r w:rsidR="00B8580E" w:rsidRPr="00DD45A9">
        <w:rPr>
          <w:i/>
          <w:iCs/>
          <w:sz w:val="22"/>
          <w:szCs w:val="22"/>
        </w:rPr>
        <w:t>partial-</w:t>
      </w:r>
      <w:r w:rsidRPr="00DD45A9">
        <w:rPr>
          <w:i/>
          <w:iCs/>
          <w:sz w:val="22"/>
          <w:szCs w:val="22"/>
        </w:rPr>
        <w:t>coherent uplink precoding by a 3TX UE, at least following precoders are supported for three-layer transmission.</w:t>
      </w:r>
    </w:p>
    <w:p w14:paraId="01259ED1" w14:textId="1FADB08E" w:rsidR="00BA6F77" w:rsidRPr="00DD45A9" w:rsidRDefault="00000000" w:rsidP="00563B9A">
      <w:pPr>
        <w:spacing w:after="0" w:line="240" w:lineRule="auto"/>
        <w:contextualSpacing/>
        <w:jc w:val="both"/>
        <w:rPr>
          <w:sz w:val="22"/>
          <w:szCs w:val="22"/>
        </w:rPr>
      </w:pPr>
      <m:oMathPara>
        <m:oMath>
          <m:f>
            <m:fPr>
              <m:ctrlPr>
                <w:rPr>
                  <w:rFonts w:ascii="Cambria Math" w:hAnsi="Cambria Math"/>
                  <w:i/>
                  <w:iCs/>
                  <w:kern w:val="2"/>
                  <w:sz w:val="22"/>
                  <w:szCs w:val="22"/>
                  <w:lang w:eastAsia="zh-CN"/>
                </w:rPr>
              </m:ctrlPr>
            </m:fPr>
            <m:num>
              <m:r>
                <w:rPr>
                  <w:rFonts w:ascii="Cambria Math" w:hAnsi="Cambria Math"/>
                  <w:sz w:val="22"/>
                  <w:szCs w:val="22"/>
                  <w:lang w:eastAsia="zh-CN"/>
                </w:rPr>
                <m:t>1</m:t>
              </m:r>
            </m:num>
            <m:den>
              <m:rad>
                <m:radPr>
                  <m:degHide m:val="1"/>
                  <m:ctrlPr>
                    <w:rPr>
                      <w:rFonts w:ascii="Cambria Math" w:hAnsi="Cambria Math"/>
                      <w:i/>
                      <w:iCs/>
                      <w:kern w:val="2"/>
                      <w:sz w:val="22"/>
                      <w:szCs w:val="22"/>
                      <w:lang w:eastAsia="zh-CN"/>
                    </w:rPr>
                  </m:ctrlPr>
                </m:radPr>
                <m:deg/>
                <m:e>
                  <m:r>
                    <w:rPr>
                      <w:rFonts w:ascii="Cambria Math" w:hAnsi="Cambria Math"/>
                      <w:sz w:val="22"/>
                      <w:szCs w:val="22"/>
                      <w:lang w:eastAsia="zh-CN"/>
                    </w:rPr>
                    <m:t>5</m:t>
                  </m:r>
                </m:e>
              </m:rad>
            </m:den>
          </m:f>
          <m:d>
            <m:dPr>
              <m:begChr m:val="["/>
              <m:endChr m:val="]"/>
              <m:ctrlPr>
                <w:rPr>
                  <w:rFonts w:ascii="Cambria Math" w:hAnsi="Cambria Math"/>
                  <w:i/>
                  <w:iCs/>
                  <w:sz w:val="22"/>
                  <w:szCs w:val="22"/>
                  <w:lang w:eastAsia="zh-CN"/>
                </w:rPr>
              </m:ctrlPr>
            </m:dPr>
            <m:e>
              <m:m>
                <m:mPr>
                  <m:mcs>
                    <m:mc>
                      <m:mcPr>
                        <m:count m:val="3"/>
                        <m:mcJc m:val="center"/>
                      </m:mcPr>
                    </m:mc>
                  </m:mcs>
                  <m:ctrlPr>
                    <w:rPr>
                      <w:rFonts w:ascii="Cambria Math" w:hAnsi="Cambria Math"/>
                      <w:i/>
                      <w:iCs/>
                      <w:sz w:val="22"/>
                      <w:szCs w:val="22"/>
                      <w:lang w:eastAsia="zh-CN"/>
                    </w:rPr>
                  </m:ctrlPr>
                </m:mPr>
                <m:mr>
                  <m:e>
                    <m:r>
                      <w:rPr>
                        <w:rFonts w:ascii="Cambria Math" w:hAnsi="Cambria Math"/>
                        <w:sz w:val="22"/>
                        <w:szCs w:val="22"/>
                        <w:lang w:eastAsia="zh-CN"/>
                      </w:rPr>
                      <m:t>1</m:t>
                    </m:r>
                  </m:e>
                  <m:e>
                    <m:r>
                      <w:rPr>
                        <w:rFonts w:ascii="Cambria Math" w:hAnsi="Cambria Math"/>
                        <w:sz w:val="22"/>
                        <w:szCs w:val="22"/>
                        <w:lang w:eastAsia="zh-CN"/>
                      </w:rPr>
                      <m:t>1</m:t>
                    </m:r>
                  </m:e>
                  <m:e>
                    <m:r>
                      <w:rPr>
                        <w:rFonts w:ascii="Cambria Math" w:hAnsi="Cambria Math"/>
                        <w:sz w:val="22"/>
                        <w:szCs w:val="22"/>
                        <w:lang w:eastAsia="zh-CN"/>
                      </w:rPr>
                      <m:t>0</m:t>
                    </m:r>
                  </m:e>
                </m:mr>
                <m:mr>
                  <m:e>
                    <m:r>
                      <w:rPr>
                        <w:rFonts w:ascii="Cambria Math" w:hAnsi="Cambria Math"/>
                        <w:sz w:val="22"/>
                        <w:szCs w:val="22"/>
                        <w:lang w:eastAsia="zh-CN"/>
                      </w:rPr>
                      <m:t>0</m:t>
                    </m:r>
                  </m:e>
                  <m:e>
                    <m:r>
                      <w:rPr>
                        <w:rFonts w:ascii="Cambria Math" w:hAnsi="Cambria Math"/>
                        <w:sz w:val="22"/>
                        <w:szCs w:val="22"/>
                        <w:lang w:eastAsia="zh-CN"/>
                      </w:rPr>
                      <m:t>0</m:t>
                    </m:r>
                  </m:e>
                  <m:e>
                    <m:r>
                      <w:rPr>
                        <w:rFonts w:ascii="Cambria Math" w:hAnsi="Cambria Math"/>
                        <w:sz w:val="22"/>
                        <w:szCs w:val="22"/>
                        <w:lang w:eastAsia="zh-CN"/>
                      </w:rPr>
                      <m:t>1</m:t>
                    </m:r>
                  </m:e>
                </m:mr>
                <m:mr>
                  <m:e>
                    <m:r>
                      <w:rPr>
                        <w:rFonts w:ascii="Cambria Math" w:hAnsi="Cambria Math"/>
                        <w:sz w:val="22"/>
                        <w:szCs w:val="22"/>
                        <w:lang w:eastAsia="zh-CN"/>
                      </w:rPr>
                      <m:t>1</m:t>
                    </m:r>
                  </m:e>
                  <m:e>
                    <m:r>
                      <w:rPr>
                        <w:rFonts w:ascii="Cambria Math" w:hAnsi="Cambria Math"/>
                        <w:sz w:val="22"/>
                        <w:szCs w:val="22"/>
                        <w:lang w:eastAsia="zh-CN"/>
                      </w:rPr>
                      <m:t>-1</m:t>
                    </m:r>
                  </m:e>
                  <m:e>
                    <m:r>
                      <w:rPr>
                        <w:rFonts w:ascii="Cambria Math" w:hAnsi="Cambria Math"/>
                        <w:sz w:val="22"/>
                        <w:szCs w:val="22"/>
                        <w:lang w:eastAsia="zh-CN"/>
                      </w:rPr>
                      <m:t>0</m:t>
                    </m:r>
                  </m:e>
                </m:mr>
              </m:m>
            </m:e>
          </m:d>
        </m:oMath>
      </m:oMathPara>
    </w:p>
    <w:p w14:paraId="1B4A5753" w14:textId="77777777" w:rsidR="00BA6F77" w:rsidRDefault="00BA6F77" w:rsidP="00246F60">
      <w:pPr>
        <w:spacing w:after="0" w:line="240" w:lineRule="auto"/>
        <w:contextualSpacing/>
        <w:jc w:val="both"/>
        <w:rPr>
          <w:bCs/>
          <w:iCs/>
          <w:sz w:val="22"/>
          <w:lang w:val="en-US"/>
        </w:rPr>
      </w:pPr>
    </w:p>
    <w:p w14:paraId="0E04C2C1" w14:textId="77777777" w:rsidR="00BA6F77" w:rsidRDefault="00A64123" w:rsidP="00246F60">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50837613"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01C8C" w14:textId="77777777" w:rsidR="00BA6F77" w:rsidRDefault="00A64123" w:rsidP="00246F60">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4126B" w14:textId="77777777" w:rsidR="00BA6F77" w:rsidRDefault="00A64123" w:rsidP="00246F60">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5E7FECCD"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5E55A39F" w14:textId="759A19AC" w:rsidR="00BA6F77" w:rsidRPr="006A0B14" w:rsidRDefault="006A0B14" w:rsidP="006A0B14">
            <w:pPr>
              <w:pStyle w:val="mc-p"/>
              <w:spacing w:before="0" w:beforeAutospacing="0" w:after="0" w:afterAutospacing="0"/>
              <w:contextualSpacing/>
              <w:rPr>
                <w:rFonts w:asciiTheme="minorHAnsi" w:hAnsiTheme="minorHAnsi" w:cstheme="minorBidi"/>
              </w:rPr>
            </w:pPr>
            <w:r w:rsidRPr="006A0B14">
              <w:rPr>
                <w:rFonts w:ascii="Times New Roman" w:hAnsi="Times New Roman" w:cs="Times New Roman" w:hint="eastAsia"/>
                <w:bCs/>
                <w:sz w:val="20"/>
                <w:szCs w:val="20"/>
              </w:rPr>
              <w:t>Samsung</w:t>
            </w:r>
          </w:p>
        </w:tc>
        <w:tc>
          <w:tcPr>
            <w:tcW w:w="8977" w:type="dxa"/>
            <w:tcBorders>
              <w:top w:val="single" w:sz="4" w:space="0" w:color="auto"/>
              <w:left w:val="single" w:sz="4" w:space="0" w:color="auto"/>
              <w:bottom w:val="single" w:sz="4" w:space="0" w:color="auto"/>
              <w:right w:val="single" w:sz="4" w:space="0" w:color="auto"/>
            </w:tcBorders>
          </w:tcPr>
          <w:p w14:paraId="7AA67268" w14:textId="3A8A4276" w:rsidR="00BA6F77" w:rsidRPr="006A0B14" w:rsidRDefault="006A0B14" w:rsidP="006A0B14">
            <w:pPr>
              <w:spacing w:before="0" w:after="0" w:line="240" w:lineRule="auto"/>
              <w:contextualSpacing/>
              <w:jc w:val="left"/>
              <w:rPr>
                <w:rFonts w:eastAsia="Malgun Gothic"/>
                <w:lang w:eastAsia="ko-KR"/>
              </w:rPr>
            </w:pPr>
            <w:r>
              <w:rPr>
                <w:rFonts w:eastAsia="Malgun Gothic" w:hint="eastAsia"/>
                <w:lang w:eastAsia="ko-KR"/>
              </w:rPr>
              <w:t xml:space="preserve">Not support. </w:t>
            </w:r>
            <w:r>
              <w:rPr>
                <w:rFonts w:eastAsia="Malgun Gothic"/>
                <w:lang w:eastAsia="ko-KR"/>
              </w:rPr>
              <w:t>The reason why we added non-coherent codebook for 3TX is to avoid length discussion and to adopt simple codebook with straightforward way.</w:t>
            </w:r>
          </w:p>
        </w:tc>
      </w:tr>
      <w:tr w:rsidR="00BA6F77" w14:paraId="500BC467" w14:textId="77777777">
        <w:tc>
          <w:tcPr>
            <w:tcW w:w="1193" w:type="dxa"/>
            <w:tcBorders>
              <w:top w:val="single" w:sz="4" w:space="0" w:color="auto"/>
              <w:left w:val="single" w:sz="4" w:space="0" w:color="auto"/>
              <w:bottom w:val="single" w:sz="4" w:space="0" w:color="auto"/>
              <w:right w:val="single" w:sz="4" w:space="0" w:color="auto"/>
            </w:tcBorders>
          </w:tcPr>
          <w:p w14:paraId="6CAC5966" w14:textId="75E95813" w:rsidR="00BA6F77" w:rsidRDefault="00B9066D" w:rsidP="00246F60">
            <w:pPr>
              <w:spacing w:before="0" w:after="0" w:line="240" w:lineRule="auto"/>
              <w:contextualSpacing/>
              <w:rPr>
                <w:rFonts w:eastAsiaTheme="minorEastAsia"/>
                <w:lang w:eastAsia="zh-CN"/>
              </w:rPr>
            </w:pPr>
            <w:r>
              <w:rPr>
                <w:rFonts w:eastAsiaTheme="minorEastAsia" w:hint="eastAsia"/>
                <w:lang w:eastAsia="zh-CN"/>
              </w:rPr>
              <w:t>v</w:t>
            </w:r>
            <w:r>
              <w:rPr>
                <w:rFonts w:eastAsiaTheme="minorEastAsia"/>
                <w:lang w:eastAsia="zh-CN"/>
              </w:rPr>
              <w:t>ivo</w:t>
            </w:r>
          </w:p>
        </w:tc>
        <w:tc>
          <w:tcPr>
            <w:tcW w:w="8977" w:type="dxa"/>
            <w:tcBorders>
              <w:top w:val="single" w:sz="4" w:space="0" w:color="auto"/>
              <w:left w:val="single" w:sz="4" w:space="0" w:color="auto"/>
              <w:bottom w:val="single" w:sz="4" w:space="0" w:color="auto"/>
              <w:right w:val="single" w:sz="4" w:space="0" w:color="auto"/>
            </w:tcBorders>
          </w:tcPr>
          <w:p w14:paraId="46CD60EA" w14:textId="2972980F" w:rsidR="00BA6F77" w:rsidRDefault="00B9066D" w:rsidP="00246F60">
            <w:pPr>
              <w:spacing w:before="0" w:after="0" w:line="240" w:lineRule="auto"/>
              <w:contextualSpacing/>
              <w:rPr>
                <w:lang w:eastAsia="zh-CN"/>
              </w:rPr>
            </w:pPr>
            <w:r>
              <w:rPr>
                <w:lang w:eastAsia="zh-CN"/>
              </w:rPr>
              <w:t xml:space="preserve">The during WID drafting, this was discussed </w:t>
            </w:r>
            <w:r w:rsidR="000403D8">
              <w:rPr>
                <w:lang w:eastAsia="zh-CN"/>
              </w:rPr>
              <w:t>but excluded considering over all Rel-19 MIMO scope, and technically it will take lots of work to specify partial-coherent codebook.</w:t>
            </w:r>
          </w:p>
        </w:tc>
      </w:tr>
      <w:tr w:rsidR="00BA6F77" w14:paraId="35AAEBB5" w14:textId="77777777">
        <w:tc>
          <w:tcPr>
            <w:tcW w:w="1193" w:type="dxa"/>
            <w:tcBorders>
              <w:top w:val="single" w:sz="4" w:space="0" w:color="auto"/>
              <w:left w:val="single" w:sz="4" w:space="0" w:color="auto"/>
              <w:bottom w:val="single" w:sz="4" w:space="0" w:color="auto"/>
              <w:right w:val="single" w:sz="4" w:space="0" w:color="auto"/>
            </w:tcBorders>
          </w:tcPr>
          <w:p w14:paraId="6E7A83A0" w14:textId="0180311C" w:rsidR="00BA6F77" w:rsidRDefault="00CE368D" w:rsidP="00246F60">
            <w:pPr>
              <w:spacing w:before="0" w:after="0" w:line="240" w:lineRule="auto"/>
              <w:contextualSpacing/>
              <w:rPr>
                <w:lang w:eastAsia="zh-CN"/>
              </w:rPr>
            </w:pPr>
            <w:r>
              <w:rPr>
                <w:rFonts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1E2CBF13" w14:textId="1001EFE6" w:rsidR="00BA6F77" w:rsidRDefault="00CE368D" w:rsidP="00246F60">
            <w:pPr>
              <w:spacing w:before="0" w:after="0" w:line="240" w:lineRule="auto"/>
              <w:contextualSpacing/>
              <w:rPr>
                <w:lang w:val="en-CA" w:eastAsia="zh-CN"/>
              </w:rPr>
            </w:pPr>
            <w:r>
              <w:rPr>
                <w:rFonts w:hint="eastAsia"/>
                <w:lang w:val="en-CA" w:eastAsia="zh-CN"/>
              </w:rPr>
              <w:t>Open to discuss if the majorities are ok.</w:t>
            </w:r>
            <w:r w:rsidR="00304472">
              <w:rPr>
                <w:rFonts w:hint="eastAsia"/>
                <w:lang w:val="en-CA" w:eastAsia="zh-CN"/>
              </w:rPr>
              <w:t xml:space="preserve"> However,</w:t>
            </w:r>
            <w:r>
              <w:rPr>
                <w:rFonts w:hint="eastAsia"/>
                <w:lang w:val="en-CA" w:eastAsia="zh-CN"/>
              </w:rPr>
              <w:t xml:space="preserve"> </w:t>
            </w:r>
            <w:r w:rsidR="00304472">
              <w:rPr>
                <w:rFonts w:hint="eastAsia"/>
                <w:lang w:val="en-CA" w:eastAsia="zh-CN"/>
              </w:rPr>
              <w:t>we a</w:t>
            </w:r>
            <w:r>
              <w:rPr>
                <w:rFonts w:hint="eastAsia"/>
                <w:lang w:val="en-CA" w:eastAsia="zh-CN"/>
              </w:rPr>
              <w:t>gree with vivo that</w:t>
            </w:r>
            <w:r w:rsidR="00FF179B">
              <w:rPr>
                <w:rFonts w:hint="eastAsia"/>
                <w:lang w:val="en-CA" w:eastAsia="zh-CN"/>
              </w:rPr>
              <w:t xml:space="preserve"> discussing</w:t>
            </w:r>
            <w:r>
              <w:rPr>
                <w:rFonts w:hint="eastAsia"/>
                <w:lang w:val="en-CA" w:eastAsia="zh-CN"/>
              </w:rPr>
              <w:t xml:space="preserve"> partial-coherent codebook may take much more efforts. Prefer to have consensus to support</w:t>
            </w:r>
            <w:r w:rsidR="00FF179B">
              <w:rPr>
                <w:rFonts w:hint="eastAsia"/>
                <w:lang w:val="en-CA" w:eastAsia="zh-CN"/>
              </w:rPr>
              <w:t xml:space="preserve"> </w:t>
            </w:r>
            <w:r>
              <w:rPr>
                <w:rFonts w:hint="eastAsia"/>
                <w:lang w:val="en-CA" w:eastAsia="zh-CN"/>
              </w:rPr>
              <w:t xml:space="preserve">(or not) before </w:t>
            </w:r>
            <w:r>
              <w:rPr>
                <w:lang w:val="en-CA" w:eastAsia="zh-CN"/>
              </w:rPr>
              <w:t>discussing</w:t>
            </w:r>
            <w:r>
              <w:rPr>
                <w:rFonts w:hint="eastAsia"/>
                <w:lang w:val="en-CA" w:eastAsia="zh-CN"/>
              </w:rPr>
              <w:t xml:space="preserve"> details.</w:t>
            </w:r>
          </w:p>
        </w:tc>
      </w:tr>
      <w:tr w:rsidR="003E1AE1" w14:paraId="0DC1FF65" w14:textId="77777777">
        <w:tc>
          <w:tcPr>
            <w:tcW w:w="1193" w:type="dxa"/>
            <w:tcBorders>
              <w:top w:val="single" w:sz="4" w:space="0" w:color="auto"/>
              <w:left w:val="single" w:sz="4" w:space="0" w:color="auto"/>
              <w:bottom w:val="single" w:sz="4" w:space="0" w:color="auto"/>
              <w:right w:val="single" w:sz="4" w:space="0" w:color="auto"/>
            </w:tcBorders>
          </w:tcPr>
          <w:p w14:paraId="7921543E" w14:textId="5F9041CB" w:rsidR="003E1AE1" w:rsidRDefault="003E1AE1" w:rsidP="003E1AE1">
            <w:pPr>
              <w:spacing w:before="0" w:after="0" w:line="240" w:lineRule="auto"/>
              <w:contextualSpacing/>
              <w:rPr>
                <w:lang w:val="en-US" w:eastAsia="zh-CN"/>
              </w:rPr>
            </w:pPr>
            <w:proofErr w:type="spellStart"/>
            <w:r>
              <w:rPr>
                <w:lang w:eastAsia="zh-CN"/>
              </w:rP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27088ACF" w14:textId="3C3904C1" w:rsidR="003E1AE1" w:rsidRPr="00FF179B" w:rsidRDefault="003E1AE1" w:rsidP="003E1AE1">
            <w:pPr>
              <w:spacing w:before="0" w:after="0" w:line="240" w:lineRule="auto"/>
              <w:contextualSpacing/>
              <w:rPr>
                <w:lang w:val="en-US" w:eastAsia="zh-CN"/>
              </w:rPr>
            </w:pPr>
            <w:r>
              <w:rPr>
                <w:lang w:val="en-CA" w:eastAsia="zh-CN"/>
              </w:rPr>
              <w:t>We are open to discuss. Limited effort is expected on this topic.</w:t>
            </w:r>
          </w:p>
        </w:tc>
      </w:tr>
      <w:tr w:rsidR="003E1AE1" w14:paraId="0E81341A"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666F7126" w14:textId="4355E0D7" w:rsidR="003E1AE1" w:rsidRDefault="00D10CE4" w:rsidP="003E1AE1">
            <w:pPr>
              <w:spacing w:before="0" w:after="0" w:line="240" w:lineRule="auto"/>
              <w:contextualSpacing/>
              <w:rPr>
                <w:lang w:val="en-US" w:eastAsia="zh-CN"/>
              </w:rPr>
            </w:pPr>
            <w:r>
              <w:rPr>
                <w:rFonts w:hint="eastAsia"/>
                <w:lang w:val="en-US" w:eastAsia="zh-CN"/>
              </w:rPr>
              <w:t>O</w:t>
            </w:r>
            <w:r>
              <w:rPr>
                <w:lang w:val="en-US" w:eastAsia="zh-CN"/>
              </w:rPr>
              <w:t>PPO</w:t>
            </w:r>
          </w:p>
        </w:tc>
        <w:tc>
          <w:tcPr>
            <w:tcW w:w="8977" w:type="dxa"/>
            <w:tcBorders>
              <w:top w:val="single" w:sz="4" w:space="0" w:color="auto"/>
              <w:left w:val="single" w:sz="4" w:space="0" w:color="auto"/>
              <w:bottom w:val="single" w:sz="4" w:space="0" w:color="auto"/>
              <w:right w:val="single" w:sz="4" w:space="0" w:color="auto"/>
            </w:tcBorders>
          </w:tcPr>
          <w:p w14:paraId="406C1C29" w14:textId="1EAA3CBF" w:rsidR="003E1AE1" w:rsidRDefault="00D10CE4" w:rsidP="003E1AE1">
            <w:pPr>
              <w:spacing w:before="0" w:after="0" w:line="240" w:lineRule="auto"/>
              <w:contextualSpacing/>
              <w:rPr>
                <w:lang w:eastAsia="zh-CN"/>
              </w:rPr>
            </w:pPr>
            <w:r>
              <w:rPr>
                <w:rFonts w:hint="eastAsia"/>
                <w:lang w:eastAsia="zh-CN"/>
              </w:rPr>
              <w:t>W</w:t>
            </w:r>
            <w:r>
              <w:rPr>
                <w:lang w:eastAsia="zh-CN"/>
              </w:rPr>
              <w:t xml:space="preserve">e are open to discuss. </w:t>
            </w:r>
            <w:r w:rsidR="007E6E48" w:rsidRPr="007E6E48">
              <w:rPr>
                <w:rFonts w:hint="eastAsia"/>
                <w:lang w:eastAsia="zh-CN"/>
              </w:rPr>
              <w:t>If we reach a consensus to support partial coherent precoding, I have one comment on proposal 4.1. Since non-coherent and partial coherent codebooks are indicated together, up to 4 bits may be needed.</w:t>
            </w:r>
          </w:p>
        </w:tc>
      </w:tr>
      <w:tr w:rsidR="003E1AE1" w14:paraId="480C203A" w14:textId="77777777">
        <w:tc>
          <w:tcPr>
            <w:tcW w:w="1193" w:type="dxa"/>
            <w:tcBorders>
              <w:top w:val="single" w:sz="4" w:space="0" w:color="auto"/>
              <w:left w:val="single" w:sz="4" w:space="0" w:color="auto"/>
              <w:bottom w:val="single" w:sz="4" w:space="0" w:color="auto"/>
              <w:right w:val="single" w:sz="4" w:space="0" w:color="auto"/>
            </w:tcBorders>
          </w:tcPr>
          <w:p w14:paraId="0DB88FCE" w14:textId="14DC74F9" w:rsidR="003E1AE1" w:rsidRDefault="00BC65C2" w:rsidP="003E1AE1">
            <w:pPr>
              <w:spacing w:before="0" w:after="0" w:line="240" w:lineRule="auto"/>
              <w:contextualSpacing/>
              <w:rPr>
                <w:rFonts w:eastAsiaTheme="minorEastAsia"/>
                <w:bCs/>
                <w:iCs/>
                <w:color w:val="000000"/>
                <w:lang w:eastAsia="zh-CN"/>
              </w:rPr>
            </w:pPr>
            <w:r>
              <w:rPr>
                <w:rFonts w:eastAsiaTheme="minorEastAsia"/>
                <w:bCs/>
                <w:iCs/>
                <w:color w:val="000000"/>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0202FF63" w14:textId="1435F278" w:rsidR="003E1AE1" w:rsidRDefault="00BC65C2" w:rsidP="003E1AE1">
            <w:pPr>
              <w:spacing w:before="0" w:after="0" w:line="240" w:lineRule="auto"/>
              <w:contextualSpacing/>
              <w:rPr>
                <w:lang w:eastAsia="zh-CN"/>
              </w:rPr>
            </w:pPr>
            <w:r>
              <w:rPr>
                <w:lang w:eastAsia="zh-CN"/>
              </w:rPr>
              <w:t>We don’t see the strong necessity.</w:t>
            </w:r>
          </w:p>
        </w:tc>
      </w:tr>
      <w:tr w:rsidR="003E1AE1" w14:paraId="1820C90E" w14:textId="77777777">
        <w:tc>
          <w:tcPr>
            <w:tcW w:w="1193" w:type="dxa"/>
            <w:tcBorders>
              <w:top w:val="single" w:sz="4" w:space="0" w:color="auto"/>
              <w:left w:val="single" w:sz="4" w:space="0" w:color="auto"/>
              <w:bottom w:val="single" w:sz="4" w:space="0" w:color="auto"/>
              <w:right w:val="single" w:sz="4" w:space="0" w:color="auto"/>
            </w:tcBorders>
          </w:tcPr>
          <w:p w14:paraId="143D31CF" w14:textId="7ED44089"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0AAC896D" w14:textId="27659365" w:rsidR="003E1AE1" w:rsidRDefault="003E1AE1" w:rsidP="003E1AE1">
            <w:pPr>
              <w:spacing w:before="0" w:after="0" w:line="240" w:lineRule="auto"/>
              <w:contextualSpacing/>
              <w:rPr>
                <w:rFonts w:eastAsia="Malgun Gothic"/>
                <w:lang w:eastAsia="ko-KR"/>
              </w:rPr>
            </w:pPr>
          </w:p>
        </w:tc>
      </w:tr>
      <w:tr w:rsidR="003E1AE1" w14:paraId="50801C63" w14:textId="77777777">
        <w:tc>
          <w:tcPr>
            <w:tcW w:w="1193" w:type="dxa"/>
            <w:tcBorders>
              <w:top w:val="single" w:sz="4" w:space="0" w:color="auto"/>
              <w:left w:val="single" w:sz="4" w:space="0" w:color="auto"/>
              <w:bottom w:val="single" w:sz="4" w:space="0" w:color="auto"/>
              <w:right w:val="single" w:sz="4" w:space="0" w:color="auto"/>
            </w:tcBorders>
          </w:tcPr>
          <w:p w14:paraId="3CCDE93D" w14:textId="7816EFCA"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4279AA1E" w14:textId="2FBCC679" w:rsidR="003E1AE1" w:rsidRDefault="003E1AE1" w:rsidP="003E1AE1">
            <w:pPr>
              <w:spacing w:before="0" w:after="0" w:line="240" w:lineRule="auto"/>
              <w:contextualSpacing/>
              <w:rPr>
                <w:lang w:eastAsia="ko-KR"/>
              </w:rPr>
            </w:pPr>
          </w:p>
        </w:tc>
      </w:tr>
      <w:tr w:rsidR="003E1AE1" w14:paraId="2BE74DC1" w14:textId="77777777">
        <w:tc>
          <w:tcPr>
            <w:tcW w:w="1193" w:type="dxa"/>
            <w:tcBorders>
              <w:top w:val="single" w:sz="4" w:space="0" w:color="auto"/>
              <w:left w:val="single" w:sz="4" w:space="0" w:color="auto"/>
              <w:bottom w:val="single" w:sz="4" w:space="0" w:color="auto"/>
              <w:right w:val="single" w:sz="4" w:space="0" w:color="auto"/>
            </w:tcBorders>
          </w:tcPr>
          <w:p w14:paraId="5DCDD37C" w14:textId="6BA2D172"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3C372DDD" w14:textId="22F9FE70" w:rsidR="003E1AE1" w:rsidRDefault="003E1AE1" w:rsidP="003E1AE1">
            <w:pPr>
              <w:spacing w:before="0" w:after="0" w:line="240" w:lineRule="auto"/>
              <w:contextualSpacing/>
              <w:rPr>
                <w:lang w:eastAsia="zh-CN"/>
              </w:rPr>
            </w:pPr>
          </w:p>
        </w:tc>
      </w:tr>
      <w:tr w:rsidR="003E1AE1" w14:paraId="3208B81A" w14:textId="77777777">
        <w:tc>
          <w:tcPr>
            <w:tcW w:w="1193" w:type="dxa"/>
            <w:tcBorders>
              <w:top w:val="single" w:sz="4" w:space="0" w:color="auto"/>
              <w:left w:val="single" w:sz="4" w:space="0" w:color="auto"/>
              <w:bottom w:val="single" w:sz="4" w:space="0" w:color="auto"/>
              <w:right w:val="single" w:sz="4" w:space="0" w:color="auto"/>
            </w:tcBorders>
          </w:tcPr>
          <w:p w14:paraId="639EB01D" w14:textId="116A63B3"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9D741EB" w14:textId="6049FC8C" w:rsidR="003E1AE1" w:rsidRDefault="003E1AE1" w:rsidP="003E1AE1">
            <w:pPr>
              <w:spacing w:before="0" w:after="0" w:line="240" w:lineRule="auto"/>
              <w:contextualSpacing/>
              <w:rPr>
                <w:lang w:eastAsia="zh-CN"/>
              </w:rPr>
            </w:pPr>
          </w:p>
        </w:tc>
      </w:tr>
      <w:tr w:rsidR="003E1AE1" w14:paraId="6A4E2D6B"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38B8E39" w14:textId="397F7F8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BDBCCD6" w14:textId="7EBDC4E6" w:rsidR="003E1AE1" w:rsidRDefault="003E1AE1" w:rsidP="003E1AE1">
            <w:pPr>
              <w:spacing w:before="0" w:after="0" w:line="240" w:lineRule="auto"/>
              <w:contextualSpacing/>
              <w:rPr>
                <w:lang w:eastAsia="zh-CN"/>
              </w:rPr>
            </w:pPr>
          </w:p>
        </w:tc>
      </w:tr>
      <w:tr w:rsidR="003E1AE1" w14:paraId="1CF8FFE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4314F7E"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02C364A7" w14:textId="77777777" w:rsidR="003E1AE1" w:rsidRDefault="003E1AE1" w:rsidP="003E1AE1">
            <w:pPr>
              <w:spacing w:before="0" w:after="0" w:line="240" w:lineRule="auto"/>
              <w:contextualSpacing/>
              <w:rPr>
                <w:lang w:eastAsia="zh-CN"/>
              </w:rPr>
            </w:pPr>
          </w:p>
        </w:tc>
      </w:tr>
      <w:tr w:rsidR="003E1AE1" w14:paraId="6F655C17"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77E4BB1"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632A78B3" w14:textId="77777777" w:rsidR="003E1AE1" w:rsidRDefault="003E1AE1" w:rsidP="003E1AE1">
            <w:pPr>
              <w:spacing w:before="0" w:after="0" w:line="240" w:lineRule="auto"/>
              <w:contextualSpacing/>
              <w:rPr>
                <w:rFonts w:eastAsiaTheme="minorEastAsia"/>
                <w:color w:val="000000"/>
                <w:lang w:eastAsia="zh-CN"/>
              </w:rPr>
            </w:pPr>
          </w:p>
        </w:tc>
      </w:tr>
      <w:tr w:rsidR="003E1AE1" w14:paraId="4A5822CB" w14:textId="77777777">
        <w:tc>
          <w:tcPr>
            <w:tcW w:w="1193" w:type="dxa"/>
            <w:tcBorders>
              <w:top w:val="single" w:sz="4" w:space="0" w:color="auto"/>
              <w:left w:val="single" w:sz="4" w:space="0" w:color="auto"/>
              <w:bottom w:val="single" w:sz="4" w:space="0" w:color="auto"/>
              <w:right w:val="single" w:sz="4" w:space="0" w:color="auto"/>
            </w:tcBorders>
          </w:tcPr>
          <w:p w14:paraId="1E8AE23B"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115BF49" w14:textId="77777777" w:rsidR="003E1AE1" w:rsidRDefault="003E1AE1" w:rsidP="003E1AE1">
            <w:pPr>
              <w:spacing w:before="0" w:after="0" w:line="240" w:lineRule="auto"/>
              <w:contextualSpacing/>
              <w:rPr>
                <w:lang w:eastAsia="zh-CN"/>
              </w:rPr>
            </w:pPr>
          </w:p>
        </w:tc>
      </w:tr>
      <w:tr w:rsidR="003E1AE1" w14:paraId="0F21D1CF"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323BA654"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3568C387" w14:textId="77777777" w:rsidR="003E1AE1" w:rsidRDefault="003E1AE1" w:rsidP="003E1AE1">
            <w:pPr>
              <w:spacing w:before="0" w:after="0" w:line="240" w:lineRule="auto"/>
              <w:contextualSpacing/>
              <w:rPr>
                <w:rFonts w:eastAsiaTheme="minorEastAsia"/>
                <w:color w:val="000000"/>
                <w:lang w:eastAsia="zh-CN"/>
              </w:rPr>
            </w:pPr>
          </w:p>
        </w:tc>
      </w:tr>
      <w:tr w:rsidR="003E1AE1" w14:paraId="29A86074" w14:textId="77777777">
        <w:tc>
          <w:tcPr>
            <w:tcW w:w="1193" w:type="dxa"/>
            <w:tcBorders>
              <w:top w:val="single" w:sz="4" w:space="0" w:color="auto"/>
              <w:left w:val="single" w:sz="4" w:space="0" w:color="auto"/>
              <w:bottom w:val="single" w:sz="4" w:space="0" w:color="auto"/>
              <w:right w:val="single" w:sz="4" w:space="0" w:color="auto"/>
            </w:tcBorders>
          </w:tcPr>
          <w:p w14:paraId="1F7ABBC8"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4282A95E" w14:textId="77777777" w:rsidR="003E1AE1" w:rsidRDefault="003E1AE1" w:rsidP="003E1AE1">
            <w:pPr>
              <w:spacing w:before="0" w:after="0" w:line="240" w:lineRule="auto"/>
              <w:contextualSpacing/>
              <w:rPr>
                <w:lang w:eastAsia="zh-CN"/>
              </w:rPr>
            </w:pPr>
          </w:p>
        </w:tc>
      </w:tr>
      <w:tr w:rsidR="003E1AE1" w14:paraId="09FF7B92" w14:textId="77777777">
        <w:tc>
          <w:tcPr>
            <w:tcW w:w="1193" w:type="dxa"/>
            <w:tcBorders>
              <w:top w:val="single" w:sz="4" w:space="0" w:color="auto"/>
              <w:left w:val="single" w:sz="4" w:space="0" w:color="auto"/>
              <w:bottom w:val="single" w:sz="4" w:space="0" w:color="auto"/>
              <w:right w:val="single" w:sz="4" w:space="0" w:color="auto"/>
            </w:tcBorders>
          </w:tcPr>
          <w:p w14:paraId="3B890BCC"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139659CB" w14:textId="77777777" w:rsidR="003E1AE1" w:rsidRDefault="003E1AE1" w:rsidP="003E1AE1">
            <w:pPr>
              <w:spacing w:before="0" w:after="0" w:line="240" w:lineRule="auto"/>
              <w:contextualSpacing/>
              <w:jc w:val="left"/>
              <w:rPr>
                <w:lang w:eastAsia="zh-CN"/>
              </w:rPr>
            </w:pPr>
          </w:p>
        </w:tc>
      </w:tr>
      <w:tr w:rsidR="003E1AE1" w14:paraId="5528BC95"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293433B5"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2B06BE9" w14:textId="77777777" w:rsidR="003E1AE1" w:rsidRDefault="003E1AE1" w:rsidP="003E1AE1">
            <w:pPr>
              <w:spacing w:before="0" w:after="0" w:line="240" w:lineRule="auto"/>
              <w:contextualSpacing/>
              <w:rPr>
                <w:lang w:eastAsia="zh-CN"/>
              </w:rPr>
            </w:pPr>
          </w:p>
        </w:tc>
      </w:tr>
      <w:tr w:rsidR="003E1AE1" w14:paraId="1FC240F3"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16D79266"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718069A" w14:textId="77777777" w:rsidR="003E1AE1" w:rsidRDefault="003E1AE1" w:rsidP="003E1AE1">
            <w:pPr>
              <w:spacing w:before="0" w:after="0" w:line="240" w:lineRule="auto"/>
              <w:contextualSpacing/>
              <w:rPr>
                <w:lang w:eastAsia="zh-CN"/>
              </w:rPr>
            </w:pPr>
          </w:p>
        </w:tc>
      </w:tr>
      <w:tr w:rsidR="003E1AE1" w14:paraId="5133332C" w14:textId="77777777">
        <w:tc>
          <w:tcPr>
            <w:tcW w:w="1193" w:type="dxa"/>
            <w:tcBorders>
              <w:top w:val="single" w:sz="4" w:space="0" w:color="auto"/>
              <w:left w:val="single" w:sz="4" w:space="0" w:color="auto"/>
              <w:bottom w:val="single" w:sz="4" w:space="0" w:color="auto"/>
              <w:right w:val="single" w:sz="4" w:space="0" w:color="auto"/>
            </w:tcBorders>
          </w:tcPr>
          <w:p w14:paraId="7A427F8B"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423EC75" w14:textId="77777777" w:rsidR="003E1AE1" w:rsidRDefault="003E1AE1" w:rsidP="003E1AE1">
            <w:pPr>
              <w:spacing w:before="0" w:after="0" w:line="240" w:lineRule="auto"/>
              <w:contextualSpacing/>
              <w:rPr>
                <w:lang w:eastAsia="zh-CN"/>
              </w:rPr>
            </w:pPr>
          </w:p>
        </w:tc>
      </w:tr>
      <w:tr w:rsidR="003E1AE1" w14:paraId="1348ABB1" w14:textId="77777777">
        <w:tc>
          <w:tcPr>
            <w:tcW w:w="1193" w:type="dxa"/>
            <w:tcBorders>
              <w:top w:val="single" w:sz="4" w:space="0" w:color="auto"/>
              <w:left w:val="single" w:sz="4" w:space="0" w:color="auto"/>
              <w:bottom w:val="single" w:sz="4" w:space="0" w:color="auto"/>
              <w:right w:val="single" w:sz="4" w:space="0" w:color="auto"/>
            </w:tcBorders>
          </w:tcPr>
          <w:p w14:paraId="343F03B0"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07D5592" w14:textId="77777777" w:rsidR="003E1AE1" w:rsidRDefault="003E1AE1" w:rsidP="003E1AE1">
            <w:pPr>
              <w:spacing w:before="0" w:after="0" w:line="240" w:lineRule="auto"/>
              <w:contextualSpacing/>
              <w:rPr>
                <w:rFonts w:eastAsia="MS Mincho"/>
                <w:lang w:eastAsia="ja-JP"/>
              </w:rPr>
            </w:pPr>
          </w:p>
        </w:tc>
      </w:tr>
      <w:tr w:rsidR="003E1AE1" w14:paraId="0B45FD90" w14:textId="77777777">
        <w:tc>
          <w:tcPr>
            <w:tcW w:w="1193" w:type="dxa"/>
            <w:tcBorders>
              <w:top w:val="single" w:sz="4" w:space="0" w:color="auto"/>
              <w:left w:val="single" w:sz="4" w:space="0" w:color="auto"/>
              <w:bottom w:val="single" w:sz="4" w:space="0" w:color="auto"/>
              <w:right w:val="single" w:sz="4" w:space="0" w:color="auto"/>
            </w:tcBorders>
          </w:tcPr>
          <w:p w14:paraId="65EF5D45"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2ADA1435" w14:textId="77777777" w:rsidR="003E1AE1" w:rsidRDefault="003E1AE1" w:rsidP="003E1AE1">
            <w:pPr>
              <w:spacing w:before="0" w:after="0" w:line="240" w:lineRule="auto"/>
              <w:contextualSpacing/>
              <w:rPr>
                <w:lang w:eastAsia="zh-CN"/>
              </w:rPr>
            </w:pPr>
          </w:p>
        </w:tc>
      </w:tr>
      <w:tr w:rsidR="003E1AE1" w14:paraId="575CF79F" w14:textId="77777777">
        <w:tc>
          <w:tcPr>
            <w:tcW w:w="1193" w:type="dxa"/>
            <w:tcBorders>
              <w:top w:val="single" w:sz="4" w:space="0" w:color="auto"/>
              <w:left w:val="single" w:sz="4" w:space="0" w:color="auto"/>
              <w:bottom w:val="single" w:sz="4" w:space="0" w:color="auto"/>
              <w:right w:val="single" w:sz="4" w:space="0" w:color="auto"/>
            </w:tcBorders>
          </w:tcPr>
          <w:p w14:paraId="171D3BA8" w14:textId="77777777"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5786544D" w14:textId="77777777" w:rsidR="003E1AE1" w:rsidRDefault="003E1AE1" w:rsidP="003E1AE1">
            <w:pPr>
              <w:spacing w:before="0" w:after="0" w:line="240" w:lineRule="auto"/>
              <w:contextualSpacing/>
              <w:rPr>
                <w:rFonts w:eastAsia="Malgun Gothic"/>
                <w:lang w:eastAsia="ko-KR"/>
              </w:rPr>
            </w:pPr>
          </w:p>
        </w:tc>
      </w:tr>
    </w:tbl>
    <w:p w14:paraId="24946CF3" w14:textId="77777777" w:rsidR="00BA6F77" w:rsidRDefault="00BA6F77" w:rsidP="00246F60">
      <w:pPr>
        <w:spacing w:after="0" w:line="240" w:lineRule="auto"/>
        <w:contextualSpacing/>
        <w:jc w:val="both"/>
        <w:rPr>
          <w:rFonts w:asciiTheme="minorHAnsi" w:eastAsiaTheme="minorHAnsi" w:hAnsiTheme="minorHAnsi" w:cstheme="minorBidi"/>
          <w:bCs/>
          <w:iCs/>
          <w:kern w:val="2"/>
          <w:sz w:val="22"/>
          <w:szCs w:val="22"/>
          <w14:ligatures w14:val="standardContextual"/>
        </w:rPr>
      </w:pPr>
    </w:p>
    <w:p w14:paraId="6D24661D" w14:textId="77777777" w:rsidR="00BA6F77" w:rsidRDefault="00BA6F77" w:rsidP="00246F60">
      <w:pPr>
        <w:overflowPunct/>
        <w:autoSpaceDE/>
        <w:autoSpaceDN/>
        <w:adjustRightInd/>
        <w:spacing w:after="0" w:line="240" w:lineRule="auto"/>
        <w:contextualSpacing/>
        <w:textAlignment w:val="auto"/>
      </w:pPr>
    </w:p>
    <w:p w14:paraId="286E5D73" w14:textId="77777777" w:rsidR="00BA6F77" w:rsidRDefault="00A64123" w:rsidP="00246F60">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1846B081" w14:textId="2D90D60E" w:rsidR="00890033" w:rsidRPr="00CC6BC6" w:rsidRDefault="00CC6BC6" w:rsidP="00246F60">
      <w:pPr>
        <w:spacing w:after="0" w:line="240" w:lineRule="auto"/>
        <w:contextualSpacing/>
        <w:jc w:val="both"/>
        <w:rPr>
          <w:bCs/>
          <w:iCs/>
        </w:rPr>
      </w:pPr>
      <w:r w:rsidRPr="00CC6BC6">
        <w:rPr>
          <w:bCs/>
          <w:iCs/>
        </w:rPr>
        <w:t xml:space="preserve">Please list </w:t>
      </w:r>
      <w:r>
        <w:rPr>
          <w:bCs/>
          <w:iCs/>
        </w:rPr>
        <w:t xml:space="preserve">any other </w:t>
      </w:r>
      <w:r w:rsidR="00C657BF">
        <w:rPr>
          <w:bCs/>
          <w:iCs/>
        </w:rPr>
        <w:t xml:space="preserve">relevant </w:t>
      </w:r>
      <w:r w:rsidR="00EB57C3">
        <w:rPr>
          <w:bCs/>
          <w:iCs/>
        </w:rPr>
        <w:t>3TX-</w:t>
      </w:r>
      <w:r w:rsidR="00C657BF">
        <w:rPr>
          <w:bCs/>
          <w:iCs/>
        </w:rPr>
        <w:t>specific</w:t>
      </w:r>
      <w:r>
        <w:rPr>
          <w:bCs/>
          <w:iCs/>
        </w:rPr>
        <w:t xml:space="preserve"> issue that may need to be discussed.</w:t>
      </w:r>
    </w:p>
    <w:p w14:paraId="7AF0FAD5" w14:textId="77777777" w:rsidR="00890033" w:rsidRPr="00890033" w:rsidRDefault="00890033" w:rsidP="00246F60">
      <w:pPr>
        <w:spacing w:after="0" w:line="240" w:lineRule="auto"/>
        <w:ind w:firstLine="288"/>
        <w:contextualSpacing/>
        <w:jc w:val="both"/>
        <w:rPr>
          <w:rFonts w:ascii="Times" w:hAnsi="Times" w:cs="Times"/>
          <w:sz w:val="22"/>
          <w:szCs w:val="22"/>
          <w:lang w:val="en-US"/>
        </w:rPr>
      </w:pPr>
    </w:p>
    <w:p w14:paraId="51960B21" w14:textId="77777777" w:rsidR="00BA6F77" w:rsidRDefault="00A64123" w:rsidP="00246F60">
      <w:pPr>
        <w:pStyle w:val="Caption"/>
        <w:spacing w:before="0" w:after="0" w:line="240" w:lineRule="auto"/>
        <w:contextualSpacing/>
        <w:jc w:val="center"/>
        <w:rPr>
          <w:lang w:val="en-US"/>
        </w:rPr>
      </w:pPr>
      <w:r>
        <w:t xml:space="preserve">Table </w:t>
      </w:r>
      <w:r>
        <w:fldChar w:fldCharType="begin"/>
      </w:r>
      <w:r>
        <w:instrText xml:space="preserve"> SEQ Table \* ARABIC </w:instrText>
      </w:r>
      <w:r>
        <w:fldChar w:fldCharType="separate"/>
      </w:r>
      <w: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BA6F77" w14:paraId="48A118C0" w14:textId="77777777">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5CB6F" w14:textId="77777777" w:rsidR="00BA6F77" w:rsidRDefault="00A64123" w:rsidP="00246F60">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A0EA8" w14:textId="77777777" w:rsidR="00BA6F77" w:rsidRDefault="00A64123" w:rsidP="00246F60">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BA6F77" w14:paraId="70DC39D2" w14:textId="77777777">
        <w:trPr>
          <w:trHeight w:val="188"/>
        </w:trPr>
        <w:tc>
          <w:tcPr>
            <w:tcW w:w="1193" w:type="dxa"/>
            <w:tcBorders>
              <w:top w:val="single" w:sz="4" w:space="0" w:color="auto"/>
              <w:left w:val="single" w:sz="4" w:space="0" w:color="auto"/>
              <w:bottom w:val="single" w:sz="4" w:space="0" w:color="auto"/>
              <w:right w:val="single" w:sz="4" w:space="0" w:color="auto"/>
            </w:tcBorders>
          </w:tcPr>
          <w:p w14:paraId="673F4FCB" w14:textId="420BD06C" w:rsidR="00BA6F77" w:rsidRDefault="002E42F1" w:rsidP="00246F60">
            <w:pPr>
              <w:spacing w:before="0" w:after="0" w:line="240" w:lineRule="auto"/>
              <w:contextualSpacing/>
              <w:jc w:val="left"/>
              <w:rPr>
                <w:rFonts w:asciiTheme="minorHAnsi" w:eastAsia="Malgun Gothic" w:hAnsiTheme="minorHAnsi" w:cstheme="minorBidi"/>
                <w:sz w:val="22"/>
                <w:szCs w:val="22"/>
                <w:lang w:eastAsia="ko-KR"/>
              </w:rPr>
            </w:pPr>
            <w:r>
              <w:rPr>
                <w:rFonts w:asciiTheme="minorHAnsi" w:eastAsia="Malgun Gothic" w:hAnsiTheme="minorHAnsi" w:cstheme="minorBidi"/>
                <w:sz w:val="22"/>
                <w:szCs w:val="22"/>
                <w:lang w:eastAsia="ko-KR"/>
              </w:rPr>
              <w:t>Google</w:t>
            </w:r>
          </w:p>
        </w:tc>
        <w:tc>
          <w:tcPr>
            <w:tcW w:w="8977" w:type="dxa"/>
            <w:tcBorders>
              <w:top w:val="single" w:sz="4" w:space="0" w:color="auto"/>
              <w:left w:val="single" w:sz="4" w:space="0" w:color="auto"/>
              <w:bottom w:val="single" w:sz="4" w:space="0" w:color="auto"/>
              <w:right w:val="single" w:sz="4" w:space="0" w:color="auto"/>
            </w:tcBorders>
          </w:tcPr>
          <w:p w14:paraId="7C0E4A31" w14:textId="405F30B8" w:rsidR="00BA6F77" w:rsidRDefault="002E42F1" w:rsidP="00246F60">
            <w:pPr>
              <w:spacing w:before="0" w:after="0" w:line="240" w:lineRule="auto"/>
              <w:contextualSpacing/>
              <w:jc w:val="left"/>
              <w:rPr>
                <w:rFonts w:eastAsia="Malgun Gothic"/>
                <w:lang w:eastAsia="ko-KR"/>
              </w:rPr>
            </w:pPr>
            <w:r>
              <w:rPr>
                <w:rFonts w:eastAsia="Malgun Gothic"/>
                <w:lang w:eastAsia="ko-KR"/>
              </w:rPr>
              <w:t>We think the following two issues should be discussed.</w:t>
            </w:r>
            <w:r w:rsidR="00AB28E3">
              <w:rPr>
                <w:rFonts w:eastAsia="Malgun Gothic"/>
                <w:lang w:eastAsia="ko-KR"/>
              </w:rPr>
              <w:t xml:space="preserve"> For other issues in the sections above, it seems they are either precluded explicitly and clearly by WID or precluded in previous conclusion, although we supported some of them.</w:t>
            </w:r>
          </w:p>
          <w:p w14:paraId="20412B34" w14:textId="77777777" w:rsidR="002E42F1" w:rsidRDefault="002E42F1" w:rsidP="00246F60">
            <w:pPr>
              <w:spacing w:before="0" w:after="0" w:line="240" w:lineRule="auto"/>
              <w:contextualSpacing/>
              <w:jc w:val="left"/>
              <w:rPr>
                <w:rFonts w:eastAsia="Malgun Gothic"/>
                <w:lang w:eastAsia="ko-KR"/>
              </w:rPr>
            </w:pPr>
          </w:p>
          <w:p w14:paraId="1CD52D2D" w14:textId="77777777" w:rsidR="002E42F1" w:rsidRDefault="002E42F1" w:rsidP="00246F60">
            <w:pPr>
              <w:spacing w:before="0" w:after="0" w:line="240" w:lineRule="auto"/>
              <w:contextualSpacing/>
              <w:jc w:val="left"/>
              <w:rPr>
                <w:rFonts w:eastAsia="Malgun Gothic"/>
                <w:lang w:eastAsia="ko-KR"/>
              </w:rPr>
            </w:pPr>
            <w:r>
              <w:rPr>
                <w:rFonts w:eastAsia="Malgun Gothic"/>
                <w:lang w:eastAsia="ko-KR"/>
              </w:rPr>
              <w:t>Issue 1: PT-RS power boosting. The 2-port PT-RS for 3TX are asymmetric: one associated with 2 PUSCH ports and the other one associated with 1 PUSCH port. Therefore, port-specific PT-RS power boosting should be considered. We suggest we discuss the following proposal:</w:t>
            </w:r>
          </w:p>
          <w:p w14:paraId="503F6641" w14:textId="77777777" w:rsidR="002E42F1" w:rsidRDefault="002E42F1" w:rsidP="002E42F1">
            <w:pPr>
              <w:pStyle w:val="0Maintext"/>
              <w:spacing w:after="120" w:afterAutospacing="0" w:line="240" w:lineRule="auto"/>
              <w:ind w:firstLine="0"/>
              <w:rPr>
                <w:b/>
                <w:bCs/>
                <w:i/>
                <w:iCs/>
                <w:lang w:val="en-US" w:eastAsia="zh-CN"/>
              </w:rPr>
            </w:pPr>
            <w:r w:rsidRPr="005953E2">
              <w:rPr>
                <w:b/>
                <w:bCs/>
                <w:i/>
                <w:iCs/>
                <w:lang w:val="en-US" w:eastAsia="zh-CN"/>
              </w:rPr>
              <w:t xml:space="preserve">Proposal </w:t>
            </w:r>
            <w:r>
              <w:rPr>
                <w:b/>
                <w:bCs/>
                <w:i/>
                <w:iCs/>
                <w:lang w:val="en-US" w:eastAsia="zh-CN"/>
              </w:rPr>
              <w:t>1</w:t>
            </w:r>
            <w:r w:rsidRPr="005953E2">
              <w:rPr>
                <w:b/>
                <w:bCs/>
                <w:i/>
                <w:iCs/>
                <w:lang w:val="en-US" w:eastAsia="zh-CN"/>
              </w:rPr>
              <w:t>: Support PT-RS port specific power boosting for 3TX UE</w:t>
            </w:r>
          </w:p>
          <w:p w14:paraId="307B8913" w14:textId="5559FA22" w:rsidR="002E42F1" w:rsidRPr="005953E2" w:rsidRDefault="002E42F1" w:rsidP="001B23E2">
            <w:pPr>
              <w:pStyle w:val="0Maintext"/>
              <w:numPr>
                <w:ilvl w:val="0"/>
                <w:numId w:val="86"/>
              </w:numPr>
              <w:spacing w:after="120" w:afterAutospacing="0" w:line="240" w:lineRule="auto"/>
              <w:rPr>
                <w:b/>
                <w:bCs/>
                <w:i/>
                <w:iCs/>
                <w:lang w:val="en-US" w:eastAsia="zh-CN"/>
              </w:rPr>
            </w:pPr>
            <w:r>
              <w:rPr>
                <w:b/>
                <w:bCs/>
                <w:i/>
                <w:iCs/>
                <w:lang w:val="en-US" w:eastAsia="zh-CN"/>
              </w:rPr>
              <w:t>T</w:t>
            </w:r>
            <w:r w:rsidRPr="005953E2">
              <w:rPr>
                <w:b/>
                <w:bCs/>
                <w:i/>
                <w:iCs/>
                <w:lang w:val="en-US" w:eastAsia="zh-CN"/>
              </w:rPr>
              <w:t xml:space="preserve">he power boosting factor for PT-RS port x is </w:t>
            </w:r>
            <m:oMath>
              <m:r>
                <m:rPr>
                  <m:sty m:val="bi"/>
                </m:rPr>
                <w:rPr>
                  <w:rFonts w:ascii="Cambria Math" w:hAnsi="Cambria Math"/>
                  <w:lang w:val="en-US" w:eastAsia="zh-CN"/>
                </w:rPr>
                <m:t>10</m:t>
              </m:r>
              <m:func>
                <m:funcPr>
                  <m:ctrlPr>
                    <w:rPr>
                      <w:rFonts w:ascii="Cambria Math" w:hAnsi="Cambria Math"/>
                      <w:b/>
                      <w:bCs/>
                      <w:i/>
                      <w:iCs/>
                      <w:lang w:val="en-US" w:eastAsia="zh-CN"/>
                    </w:rPr>
                  </m:ctrlPr>
                </m:funcPr>
                <m:fName>
                  <m:sSub>
                    <m:sSubPr>
                      <m:ctrlPr>
                        <w:rPr>
                          <w:rFonts w:ascii="Cambria Math" w:hAnsi="Cambria Math"/>
                          <w:b/>
                          <w:bCs/>
                          <w:i/>
                          <w:iCs/>
                          <w:lang w:val="en-US" w:eastAsia="zh-CN"/>
                        </w:rPr>
                      </m:ctrlPr>
                    </m:sSubPr>
                    <m:e>
                      <m:r>
                        <m:rPr>
                          <m:sty m:val="bi"/>
                        </m:rPr>
                        <w:rPr>
                          <w:rFonts w:ascii="Cambria Math" w:hAnsi="Cambria Math"/>
                          <w:lang w:val="en-US" w:eastAsia="zh-CN"/>
                        </w:rPr>
                        <m:t>log</m:t>
                      </m:r>
                    </m:e>
                    <m:sub>
                      <m:r>
                        <m:rPr>
                          <m:sty m:val="bi"/>
                        </m:rPr>
                        <w:rPr>
                          <w:rFonts w:ascii="Cambria Math" w:hAnsi="Cambria Math"/>
                          <w:lang w:val="en-US" w:eastAsia="zh-CN"/>
                        </w:rPr>
                        <m:t>10</m:t>
                      </m:r>
                    </m:sub>
                  </m:sSub>
                </m:fName>
                <m:e>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e>
              </m:func>
            </m:oMath>
            <w:r w:rsidRPr="005953E2">
              <w:rPr>
                <w:b/>
                <w:bCs/>
                <w:i/>
                <w:iCs/>
                <w:lang w:val="en-US" w:eastAsia="zh-CN"/>
              </w:rPr>
              <w:t xml:space="preserve">, where </w:t>
            </w:r>
            <m:oMath>
              <m:sSub>
                <m:sSubPr>
                  <m:ctrlPr>
                    <w:rPr>
                      <w:rFonts w:ascii="Cambria Math" w:hAnsi="Cambria Math"/>
                      <w:b/>
                      <w:bCs/>
                      <w:i/>
                      <w:iCs/>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x</m:t>
                  </m:r>
                </m:sub>
              </m:sSub>
            </m:oMath>
            <w:r w:rsidRPr="005953E2">
              <w:rPr>
                <w:b/>
                <w:bCs/>
                <w:i/>
                <w:iCs/>
                <w:lang w:val="en-US" w:eastAsia="zh-CN"/>
              </w:rPr>
              <w:t xml:space="preserve"> is the number of layers associated with PUSCH ports that associated with the PT-RS port x, and </w:t>
            </w:r>
            <m:oMath>
              <m:sSub>
                <m:sSubPr>
                  <m:ctrlPr>
                    <w:rPr>
                      <w:rFonts w:ascii="Cambria Math" w:hAnsi="Cambria Math"/>
                      <w:b/>
                      <w:bCs/>
                      <w:i/>
                      <w:iCs/>
                      <w:lang w:val="en-US" w:eastAsia="zh-CN"/>
                    </w:rPr>
                  </m:ctrlPr>
                </m:sSubPr>
                <m:e>
                  <m:r>
                    <m:rPr>
                      <m:sty m:val="bi"/>
                    </m:rPr>
                    <w:rPr>
                      <w:rFonts w:ascii="Cambria Math" w:hAnsi="Cambria Math"/>
                      <w:lang w:val="en-US" w:eastAsia="zh-CN"/>
                    </w:rPr>
                    <m:t>Q</m:t>
                  </m:r>
                </m:e>
                <m:sub>
                  <m:r>
                    <m:rPr>
                      <m:sty m:val="bi"/>
                    </m:rPr>
                    <w:rPr>
                      <w:rFonts w:ascii="Cambria Math" w:hAnsi="Cambria Math"/>
                      <w:lang w:val="en-US" w:eastAsia="zh-CN"/>
                    </w:rPr>
                    <m:t>p</m:t>
                  </m:r>
                </m:sub>
              </m:sSub>
            </m:oMath>
            <w:r w:rsidRPr="005953E2">
              <w:rPr>
                <w:b/>
                <w:bCs/>
                <w:i/>
                <w:iCs/>
                <w:lang w:val="en-US" w:eastAsia="zh-CN"/>
              </w:rPr>
              <w:t xml:space="preserve"> is the number of PT-RS ports.</w:t>
            </w:r>
          </w:p>
          <w:p w14:paraId="7A40A7BB" w14:textId="77777777" w:rsidR="002E42F1" w:rsidRDefault="002E42F1" w:rsidP="00246F60">
            <w:pPr>
              <w:spacing w:before="0" w:after="0" w:line="240" w:lineRule="auto"/>
              <w:contextualSpacing/>
              <w:jc w:val="left"/>
              <w:rPr>
                <w:rFonts w:eastAsia="Malgun Gothic"/>
                <w:lang w:eastAsia="ko-KR"/>
              </w:rPr>
            </w:pPr>
          </w:p>
          <w:p w14:paraId="62109045" w14:textId="238E13CC" w:rsidR="002E42F1" w:rsidRDefault="002E42F1" w:rsidP="00246F60">
            <w:pPr>
              <w:spacing w:before="0" w:after="0" w:line="240" w:lineRule="auto"/>
              <w:contextualSpacing/>
              <w:jc w:val="left"/>
              <w:rPr>
                <w:rFonts w:eastAsia="Malgun Gothic"/>
                <w:lang w:eastAsia="ko-KR"/>
              </w:rPr>
            </w:pPr>
            <w:r>
              <w:rPr>
                <w:rFonts w:eastAsia="Malgun Gothic"/>
                <w:lang w:eastAsia="ko-KR"/>
              </w:rPr>
              <w:t>Issue 2: UL PRG size. For 3TX, although we always mute the last antenna port, the actually muted antenna is still up to UE implementation. With regard to the UL reliability, one possible way is to transmit different UL PRG from different UE antenna(s). Then the UL PRG could be important. We suggest we discuss the following proposal:</w:t>
            </w:r>
          </w:p>
          <w:p w14:paraId="6542AEAC" w14:textId="7DB9FBB8" w:rsidR="002E42F1" w:rsidRDefault="002E42F1" w:rsidP="002E42F1">
            <w:pPr>
              <w:pStyle w:val="0Maintext"/>
              <w:spacing w:after="120" w:afterAutospacing="0" w:line="240" w:lineRule="auto"/>
              <w:ind w:firstLine="0"/>
              <w:rPr>
                <w:b/>
                <w:bCs/>
                <w:i/>
                <w:iCs/>
                <w:lang w:val="en-US" w:eastAsia="zh-CN"/>
              </w:rPr>
            </w:pPr>
            <w:r w:rsidRPr="00AD7E1D">
              <w:rPr>
                <w:b/>
                <w:bCs/>
                <w:i/>
                <w:iCs/>
                <w:lang w:val="en-US" w:eastAsia="zh-CN"/>
              </w:rPr>
              <w:t xml:space="preserve">Proposal </w:t>
            </w:r>
            <w:r>
              <w:rPr>
                <w:b/>
                <w:bCs/>
                <w:i/>
                <w:iCs/>
                <w:lang w:val="en-US" w:eastAsia="zh-CN"/>
              </w:rPr>
              <w:t>2</w:t>
            </w:r>
            <w:r w:rsidRPr="00AD7E1D">
              <w:rPr>
                <w:b/>
                <w:bCs/>
                <w:i/>
                <w:iCs/>
                <w:lang w:val="en-US" w:eastAsia="zh-CN"/>
              </w:rPr>
              <w:t>: Support to define the uplink PRG to improve the reliability for 3-port PUSCH transmission.</w:t>
            </w:r>
          </w:p>
          <w:p w14:paraId="4A33D7BF" w14:textId="77777777" w:rsidR="002E42F1" w:rsidRPr="00AD7E1D" w:rsidRDefault="002E42F1" w:rsidP="001B23E2">
            <w:pPr>
              <w:pStyle w:val="0Maintext"/>
              <w:numPr>
                <w:ilvl w:val="0"/>
                <w:numId w:val="87"/>
              </w:numPr>
              <w:spacing w:after="120" w:afterAutospacing="0" w:line="240" w:lineRule="auto"/>
              <w:rPr>
                <w:b/>
                <w:bCs/>
                <w:i/>
                <w:iCs/>
                <w:lang w:val="en-US" w:eastAsia="zh-CN"/>
              </w:rPr>
            </w:pPr>
            <w:r>
              <w:rPr>
                <w:b/>
                <w:bCs/>
                <w:i/>
                <w:iCs/>
                <w:lang w:val="en-US" w:eastAsia="zh-CN"/>
              </w:rPr>
              <w:t>As a starting point, support the NW to indicate whether the UE should transmit the PUSCH based on 1 or 2 uplink PRGs</w:t>
            </w:r>
          </w:p>
          <w:p w14:paraId="664D92E1" w14:textId="77777777" w:rsidR="002E42F1" w:rsidRPr="002E42F1" w:rsidRDefault="002E42F1" w:rsidP="00246F60">
            <w:pPr>
              <w:spacing w:before="0" w:after="0" w:line="240" w:lineRule="auto"/>
              <w:contextualSpacing/>
              <w:jc w:val="left"/>
              <w:rPr>
                <w:rFonts w:eastAsia="Malgun Gothic"/>
                <w:lang w:val="en-US" w:eastAsia="ko-KR"/>
              </w:rPr>
            </w:pPr>
          </w:p>
          <w:p w14:paraId="1C512A9B" w14:textId="0D102865" w:rsidR="002E42F1" w:rsidRDefault="002E42F1" w:rsidP="00246F60">
            <w:pPr>
              <w:spacing w:before="0" w:after="0" w:line="240" w:lineRule="auto"/>
              <w:contextualSpacing/>
              <w:jc w:val="left"/>
              <w:rPr>
                <w:rFonts w:eastAsia="Malgun Gothic"/>
                <w:lang w:eastAsia="ko-KR"/>
              </w:rPr>
            </w:pPr>
          </w:p>
        </w:tc>
      </w:tr>
      <w:tr w:rsidR="00BA6F77" w14:paraId="0921EC3F" w14:textId="77777777">
        <w:tc>
          <w:tcPr>
            <w:tcW w:w="1193" w:type="dxa"/>
            <w:tcBorders>
              <w:top w:val="single" w:sz="4" w:space="0" w:color="auto"/>
              <w:left w:val="single" w:sz="4" w:space="0" w:color="auto"/>
              <w:bottom w:val="single" w:sz="4" w:space="0" w:color="auto"/>
              <w:right w:val="single" w:sz="4" w:space="0" w:color="auto"/>
            </w:tcBorders>
          </w:tcPr>
          <w:p w14:paraId="4BA3325C" w14:textId="4F91A9CF" w:rsidR="00BA6F77" w:rsidRPr="00B94E5A" w:rsidRDefault="00B94E5A" w:rsidP="00246F60">
            <w:pPr>
              <w:spacing w:before="0" w:after="0" w:line="240" w:lineRule="auto"/>
              <w:contextualSpacing/>
              <w:rPr>
                <w:rFonts w:eastAsia="Malgun Gothic"/>
                <w:lang w:eastAsia="ko-KR"/>
              </w:rPr>
            </w:pPr>
            <w:r>
              <w:rPr>
                <w:rFonts w:eastAsia="Malgun Gothic" w:hint="eastAsia"/>
                <w:lang w:eastAsia="ko-KR"/>
              </w:rPr>
              <w:t>S</w:t>
            </w:r>
            <w:r>
              <w:rPr>
                <w:rFonts w:eastAsia="Malgun Gothic"/>
                <w:lang w:eastAsia="ko-KR"/>
              </w:rPr>
              <w:t>amsung</w:t>
            </w:r>
          </w:p>
        </w:tc>
        <w:tc>
          <w:tcPr>
            <w:tcW w:w="8977" w:type="dxa"/>
            <w:tcBorders>
              <w:top w:val="single" w:sz="4" w:space="0" w:color="auto"/>
              <w:left w:val="single" w:sz="4" w:space="0" w:color="auto"/>
              <w:bottom w:val="single" w:sz="4" w:space="0" w:color="auto"/>
              <w:right w:val="single" w:sz="4" w:space="0" w:color="auto"/>
            </w:tcBorders>
          </w:tcPr>
          <w:p w14:paraId="186C2DB3" w14:textId="4A3B2620" w:rsidR="00BA6F77" w:rsidRPr="00B94E5A" w:rsidRDefault="00B94E5A" w:rsidP="00246F60">
            <w:pPr>
              <w:spacing w:before="0" w:after="0" w:line="240" w:lineRule="auto"/>
              <w:contextualSpacing/>
              <w:rPr>
                <w:rFonts w:eastAsia="Malgun Gothic"/>
                <w:lang w:eastAsia="ko-KR"/>
              </w:rPr>
            </w:pPr>
            <w:r>
              <w:rPr>
                <w:rFonts w:eastAsia="Malgun Gothic" w:hint="eastAsia"/>
                <w:lang w:eastAsia="ko-KR"/>
              </w:rPr>
              <w:t xml:space="preserve">We are fine with </w:t>
            </w:r>
            <w:r>
              <w:rPr>
                <w:rFonts w:eastAsia="Malgun Gothic"/>
                <w:lang w:eastAsia="ko-KR"/>
              </w:rPr>
              <w:t xml:space="preserve">discussion on </w:t>
            </w:r>
            <w:r>
              <w:rPr>
                <w:rFonts w:eastAsia="Malgun Gothic" w:hint="eastAsia"/>
                <w:lang w:eastAsia="ko-KR"/>
              </w:rPr>
              <w:t>Issue 2 as Google mentioned, i.e.,</w:t>
            </w:r>
            <w:r>
              <w:rPr>
                <w:rFonts w:eastAsia="Malgun Gothic"/>
                <w:lang w:eastAsia="ko-KR"/>
              </w:rPr>
              <w:t xml:space="preserve"> UL PRG.</w:t>
            </w:r>
          </w:p>
        </w:tc>
      </w:tr>
      <w:tr w:rsidR="00BA6F77" w14:paraId="3ED9560C" w14:textId="77777777">
        <w:tc>
          <w:tcPr>
            <w:tcW w:w="1193" w:type="dxa"/>
            <w:tcBorders>
              <w:top w:val="single" w:sz="4" w:space="0" w:color="auto"/>
              <w:left w:val="single" w:sz="4" w:space="0" w:color="auto"/>
              <w:bottom w:val="single" w:sz="4" w:space="0" w:color="auto"/>
              <w:right w:val="single" w:sz="4" w:space="0" w:color="auto"/>
            </w:tcBorders>
          </w:tcPr>
          <w:p w14:paraId="7570D38C" w14:textId="096FD8B1" w:rsidR="00BA6F77" w:rsidRDefault="00153326" w:rsidP="00246F60">
            <w:pPr>
              <w:spacing w:before="0" w:after="0" w:line="240" w:lineRule="auto"/>
              <w:contextualSpacing/>
              <w:rPr>
                <w:lang w:eastAsia="zh-CN"/>
              </w:rPr>
            </w:pPr>
            <w:r>
              <w:rPr>
                <w:rFonts w:hint="eastAsia"/>
                <w:lang w:eastAsia="zh-CN"/>
              </w:rPr>
              <w:t>Docomo</w:t>
            </w:r>
          </w:p>
        </w:tc>
        <w:tc>
          <w:tcPr>
            <w:tcW w:w="8977" w:type="dxa"/>
            <w:tcBorders>
              <w:top w:val="single" w:sz="4" w:space="0" w:color="auto"/>
              <w:left w:val="single" w:sz="4" w:space="0" w:color="auto"/>
              <w:bottom w:val="single" w:sz="4" w:space="0" w:color="auto"/>
              <w:right w:val="single" w:sz="4" w:space="0" w:color="auto"/>
            </w:tcBorders>
          </w:tcPr>
          <w:p w14:paraId="557B17A1" w14:textId="74E3628F" w:rsidR="00DC1055" w:rsidRPr="00DC1055" w:rsidRDefault="00DC1055" w:rsidP="00DC1055">
            <w:pPr>
              <w:spacing w:before="0" w:after="0" w:line="240" w:lineRule="auto"/>
              <w:contextualSpacing/>
              <w:jc w:val="left"/>
              <w:rPr>
                <w:rFonts w:eastAsia="Malgun Gothic"/>
                <w:lang w:eastAsia="ko-KR"/>
              </w:rPr>
            </w:pPr>
            <w:r w:rsidRPr="00DC1055">
              <w:rPr>
                <w:rFonts w:eastAsia="Malgun Gothic"/>
                <w:lang w:eastAsia="ko-KR"/>
              </w:rPr>
              <w:t>Second precoding information field of M-TRP repetition of 3Tx</w:t>
            </w:r>
            <w:r w:rsidR="005D7247">
              <w:rPr>
                <w:rFonts w:eastAsiaTheme="minorEastAsia" w:hint="eastAsia"/>
                <w:lang w:eastAsia="zh-CN"/>
              </w:rPr>
              <w:t xml:space="preserve"> needs to be discussed</w:t>
            </w:r>
            <w:r w:rsidRPr="00DC1055">
              <w:rPr>
                <w:rFonts w:eastAsia="Malgun Gothic"/>
                <w:lang w:eastAsia="ko-KR"/>
              </w:rPr>
              <w:t xml:space="preserve">. In Rel-17 M-TRP PUSCH repetition, first TPMI field (Precoding information and number of layers field) indicates rank and TPMI index of first TRP. Second TPMI field (Second precoding information field) only indicates TPMI index of second TRP and applies same rank as indicated by first TPMI field. Same design can be reused by M-TRP PUSCH repetition of 3Tx. In this case, Second precoding information field for Rel-17 M-TRP PUSCH repetition for 3Tx is 2 bits for </w:t>
            </w:r>
            <w:proofErr w:type="spellStart"/>
            <w:r w:rsidRPr="00DC1055">
              <w:rPr>
                <w:rFonts w:eastAsia="Malgun Gothic"/>
                <w:lang w:eastAsia="ko-KR"/>
              </w:rPr>
              <w:t>maxRank</w:t>
            </w:r>
            <w:proofErr w:type="spellEnd"/>
            <w:r w:rsidRPr="00DC1055">
              <w:rPr>
                <w:rFonts w:eastAsia="Malgun Gothic"/>
                <w:lang w:eastAsia="ko-KR"/>
              </w:rPr>
              <w:t>=1 or 2 or 3.</w:t>
            </w:r>
          </w:p>
          <w:p w14:paraId="3EC4B030" w14:textId="261BBFA1" w:rsidR="00BA6F77" w:rsidRDefault="005D7247" w:rsidP="00246F60">
            <w:pPr>
              <w:spacing w:before="0" w:after="0" w:line="240" w:lineRule="auto"/>
              <w:contextualSpacing/>
              <w:rPr>
                <w:lang w:val="en-US" w:eastAsia="zh-CN"/>
              </w:rPr>
            </w:pPr>
            <w:r>
              <w:rPr>
                <w:rFonts w:hint="eastAsia"/>
                <w:lang w:val="en-US" w:eastAsia="zh-CN"/>
              </w:rPr>
              <w:t xml:space="preserve">We </w:t>
            </w:r>
            <w:r>
              <w:rPr>
                <w:lang w:val="en-US" w:eastAsia="zh-CN"/>
              </w:rPr>
              <w:t>suggest</w:t>
            </w:r>
            <w:r>
              <w:rPr>
                <w:rFonts w:hint="eastAsia"/>
                <w:lang w:val="en-US" w:eastAsia="zh-CN"/>
              </w:rPr>
              <w:t xml:space="preserve"> discuss</w:t>
            </w:r>
            <w:r w:rsidR="002B396A">
              <w:rPr>
                <w:rFonts w:hint="eastAsia"/>
                <w:lang w:val="en-US" w:eastAsia="zh-CN"/>
              </w:rPr>
              <w:t>ing</w:t>
            </w:r>
            <w:r>
              <w:rPr>
                <w:rFonts w:hint="eastAsia"/>
                <w:lang w:val="en-US" w:eastAsia="zh-CN"/>
              </w:rPr>
              <w:t xml:space="preserve"> </w:t>
            </w:r>
            <w:r>
              <w:rPr>
                <w:lang w:val="en-US" w:eastAsia="zh-CN"/>
              </w:rPr>
              <w:t>following</w:t>
            </w:r>
            <w:r>
              <w:rPr>
                <w:rFonts w:hint="eastAsia"/>
                <w:lang w:val="en-US" w:eastAsia="zh-CN"/>
              </w:rPr>
              <w:t xml:space="preserve"> proposals.</w:t>
            </w:r>
          </w:p>
          <w:p w14:paraId="41F87F38" w14:textId="11934EA5" w:rsidR="005D7247" w:rsidRPr="005D7247" w:rsidRDefault="005D7247" w:rsidP="005D7247">
            <w:pPr>
              <w:pStyle w:val="ListParagraph"/>
              <w:numPr>
                <w:ilvl w:val="0"/>
                <w:numId w:val="88"/>
              </w:numPr>
              <w:spacing w:afterLines="50" w:after="120" w:line="240" w:lineRule="auto"/>
              <w:rPr>
                <w:rFonts w:ascii="Times New Roman" w:hAnsi="Times New Roman"/>
                <w:b/>
                <w:bCs/>
                <w:sz w:val="20"/>
                <w:szCs w:val="20"/>
                <w:lang w:eastAsia="zh-CN"/>
              </w:rPr>
            </w:pPr>
            <w:r w:rsidRPr="005D7247">
              <w:rPr>
                <w:rFonts w:ascii="Times New Roman" w:hAnsi="Times New Roman"/>
                <w:b/>
                <w:bCs/>
                <w:sz w:val="20"/>
                <w:szCs w:val="20"/>
              </w:rPr>
              <w:t>Proposal: Second precoding information field of M-TRP PUSCH repetition of 3Tx reuse Rel-17 M-TRP PUSCH repetition design, i.e.,</w:t>
            </w:r>
            <w:r w:rsidR="002B396A">
              <w:rPr>
                <w:rFonts w:ascii="Times New Roman" w:eastAsiaTheme="minorEastAsia" w:hAnsi="Times New Roman" w:hint="eastAsia"/>
                <w:b/>
                <w:bCs/>
                <w:sz w:val="20"/>
                <w:szCs w:val="20"/>
                <w:lang w:eastAsia="zh-CN"/>
              </w:rPr>
              <w:t xml:space="preserve"> </w:t>
            </w:r>
            <w:r w:rsidRPr="005D7247">
              <w:rPr>
                <w:rFonts w:ascii="Times New Roman" w:hAnsi="Times New Roman"/>
                <w:b/>
                <w:bCs/>
                <w:sz w:val="20"/>
                <w:szCs w:val="20"/>
              </w:rPr>
              <w:t>Second precoding information field only indicates TPMI index and applies same rank as indicated by Precoding information and number of layers field.</w:t>
            </w:r>
          </w:p>
          <w:p w14:paraId="5EB77390" w14:textId="3FDA6820" w:rsidR="005D7247" w:rsidRPr="005D7247" w:rsidRDefault="005D7247" w:rsidP="00246F60">
            <w:pPr>
              <w:pStyle w:val="ListParagraph"/>
              <w:numPr>
                <w:ilvl w:val="0"/>
                <w:numId w:val="88"/>
              </w:numPr>
              <w:spacing w:afterLines="50" w:after="120" w:line="240" w:lineRule="auto"/>
              <w:rPr>
                <w:rFonts w:ascii="Times New Roman" w:hAnsi="Times New Roman"/>
                <w:b/>
                <w:bCs/>
                <w:sz w:val="20"/>
                <w:szCs w:val="20"/>
              </w:rPr>
            </w:pPr>
            <w:r w:rsidRPr="005D7247">
              <w:rPr>
                <w:rFonts w:ascii="Times New Roman" w:hAnsi="Times New Roman"/>
                <w:b/>
                <w:bCs/>
                <w:sz w:val="20"/>
                <w:szCs w:val="20"/>
              </w:rPr>
              <w:t xml:space="preserve">Proposal: Second precoding information field for M-TRP PUSCH repetition for 3Tx is 2 bits for </w:t>
            </w:r>
            <w:proofErr w:type="spellStart"/>
            <w:r w:rsidRPr="005D7247">
              <w:rPr>
                <w:rFonts w:ascii="Times New Roman" w:hAnsi="Times New Roman"/>
                <w:b/>
                <w:bCs/>
                <w:sz w:val="20"/>
                <w:szCs w:val="20"/>
              </w:rPr>
              <w:t>maxRank</w:t>
            </w:r>
            <w:proofErr w:type="spellEnd"/>
            <w:r w:rsidRPr="005D7247">
              <w:rPr>
                <w:rFonts w:ascii="Times New Roman" w:hAnsi="Times New Roman"/>
                <w:b/>
                <w:bCs/>
                <w:sz w:val="20"/>
                <w:szCs w:val="20"/>
              </w:rPr>
              <w:t>=1 or 2 or 3.</w:t>
            </w:r>
          </w:p>
        </w:tc>
      </w:tr>
      <w:tr w:rsidR="00BA6F77" w14:paraId="123CB788" w14:textId="77777777">
        <w:tc>
          <w:tcPr>
            <w:tcW w:w="1193" w:type="dxa"/>
            <w:tcBorders>
              <w:top w:val="single" w:sz="4" w:space="0" w:color="auto"/>
              <w:left w:val="single" w:sz="4" w:space="0" w:color="auto"/>
              <w:bottom w:val="single" w:sz="4" w:space="0" w:color="auto"/>
              <w:right w:val="single" w:sz="4" w:space="0" w:color="auto"/>
            </w:tcBorders>
          </w:tcPr>
          <w:p w14:paraId="32C6D211" w14:textId="5CD362BE" w:rsidR="00BA6F77" w:rsidRDefault="000403D8" w:rsidP="00246F60">
            <w:pPr>
              <w:spacing w:before="0" w:after="0" w:line="240" w:lineRule="auto"/>
              <w:contextualSpacing/>
              <w:rPr>
                <w:lang w:val="en-US" w:eastAsia="zh-CN"/>
              </w:rPr>
            </w:pPr>
            <w:r>
              <w:rPr>
                <w:rFonts w:hint="eastAsia"/>
                <w:lang w:val="en-US" w:eastAsia="zh-CN"/>
              </w:rPr>
              <w:t>v</w:t>
            </w:r>
            <w:r>
              <w:rPr>
                <w:lang w:val="en-US" w:eastAsia="zh-CN"/>
              </w:rPr>
              <w:t>ivo</w:t>
            </w:r>
          </w:p>
        </w:tc>
        <w:tc>
          <w:tcPr>
            <w:tcW w:w="8977" w:type="dxa"/>
            <w:tcBorders>
              <w:top w:val="single" w:sz="4" w:space="0" w:color="auto"/>
              <w:left w:val="single" w:sz="4" w:space="0" w:color="auto"/>
              <w:bottom w:val="single" w:sz="4" w:space="0" w:color="auto"/>
              <w:right w:val="single" w:sz="4" w:space="0" w:color="auto"/>
            </w:tcBorders>
          </w:tcPr>
          <w:p w14:paraId="0CF44661" w14:textId="4BE4F928" w:rsidR="00BA6F77" w:rsidRDefault="000403D8" w:rsidP="00246F60">
            <w:pPr>
              <w:spacing w:before="0" w:after="0" w:line="240" w:lineRule="auto"/>
              <w:contextualSpacing/>
              <w:rPr>
                <w:lang w:val="en-US" w:eastAsia="zh-CN"/>
              </w:rPr>
            </w:pPr>
            <w:r>
              <w:rPr>
                <w:lang w:val="en-US" w:eastAsia="zh-CN"/>
              </w:rPr>
              <w:t>If additional topic is considered in Rel-</w:t>
            </w:r>
            <w:r>
              <w:rPr>
                <w:rFonts w:hint="eastAsia"/>
                <w:lang w:val="en-US" w:eastAsia="zh-CN"/>
              </w:rPr>
              <w:t>19</w:t>
            </w:r>
            <w:r>
              <w:rPr>
                <w:lang w:val="en-US" w:eastAsia="zh-CN"/>
              </w:rPr>
              <w:t xml:space="preserve"> </w:t>
            </w:r>
            <w:r>
              <w:rPr>
                <w:rFonts w:hint="eastAsia"/>
                <w:lang w:val="en-US" w:eastAsia="zh-CN"/>
              </w:rPr>
              <w:t>MI</w:t>
            </w:r>
            <w:r>
              <w:rPr>
                <w:lang w:val="en-US" w:eastAsia="zh-CN"/>
              </w:rPr>
              <w:t>MO, then UL PRG should be one of the candidates which requires very minimal spec change in RAN1. DL PRG definition in current spec can be the starting point. Hence, we propose to support defining UL</w:t>
            </w:r>
            <w:r>
              <w:rPr>
                <w:rFonts w:hint="eastAsia"/>
                <w:lang w:val="en-US" w:eastAsia="zh-CN"/>
              </w:rPr>
              <w:t xml:space="preserve"> </w:t>
            </w:r>
            <w:r>
              <w:rPr>
                <w:lang w:val="en-US" w:eastAsia="zh-CN"/>
              </w:rPr>
              <w:t xml:space="preserve">PRG. </w:t>
            </w:r>
          </w:p>
        </w:tc>
      </w:tr>
      <w:tr w:rsidR="00BA6F77" w14:paraId="7A63BE87" w14:textId="77777777">
        <w:trPr>
          <w:trHeight w:val="242"/>
        </w:trPr>
        <w:tc>
          <w:tcPr>
            <w:tcW w:w="1193" w:type="dxa"/>
            <w:tcBorders>
              <w:top w:val="single" w:sz="4" w:space="0" w:color="auto"/>
              <w:left w:val="single" w:sz="4" w:space="0" w:color="auto"/>
              <w:bottom w:val="single" w:sz="4" w:space="0" w:color="auto"/>
              <w:right w:val="single" w:sz="4" w:space="0" w:color="auto"/>
            </w:tcBorders>
          </w:tcPr>
          <w:p w14:paraId="3E598A0A" w14:textId="7516A9BE" w:rsidR="00BA6F77" w:rsidRDefault="002C2F3E" w:rsidP="00246F60">
            <w:pPr>
              <w:spacing w:before="0" w:after="0" w:line="240" w:lineRule="auto"/>
              <w:contextualSpacing/>
              <w:rPr>
                <w:lang w:val="en-US" w:eastAsia="zh-CN"/>
              </w:rPr>
            </w:pPr>
            <w:r>
              <w:rPr>
                <w:rFonts w:hint="eastAsia"/>
                <w:lang w:val="en-US" w:eastAsia="zh-CN"/>
              </w:rPr>
              <w:t>Docomo 2</w:t>
            </w:r>
          </w:p>
        </w:tc>
        <w:tc>
          <w:tcPr>
            <w:tcW w:w="8977" w:type="dxa"/>
            <w:tcBorders>
              <w:top w:val="single" w:sz="4" w:space="0" w:color="auto"/>
              <w:left w:val="single" w:sz="4" w:space="0" w:color="auto"/>
              <w:bottom w:val="single" w:sz="4" w:space="0" w:color="auto"/>
              <w:right w:val="single" w:sz="4" w:space="0" w:color="auto"/>
            </w:tcBorders>
          </w:tcPr>
          <w:p w14:paraId="2895156D" w14:textId="0C56FBC3" w:rsidR="00BA6F77" w:rsidRDefault="002C2F3E" w:rsidP="00246F60">
            <w:pPr>
              <w:spacing w:before="0" w:after="0" w:line="240" w:lineRule="auto"/>
              <w:contextualSpacing/>
              <w:rPr>
                <w:lang w:eastAsia="zh-CN"/>
              </w:rPr>
            </w:pPr>
            <w:r>
              <w:rPr>
                <w:rFonts w:hint="eastAsia"/>
                <w:lang w:eastAsia="zh-CN"/>
              </w:rPr>
              <w:t xml:space="preserve">In addition to the Second precoding </w:t>
            </w:r>
            <w:r>
              <w:rPr>
                <w:lang w:eastAsia="zh-CN"/>
              </w:rPr>
              <w:t>information</w:t>
            </w:r>
            <w:r>
              <w:rPr>
                <w:rFonts w:hint="eastAsia"/>
                <w:lang w:eastAsia="zh-CN"/>
              </w:rPr>
              <w:t xml:space="preserve"> field of M-TRP repetition of 3Tx as in our previous comment, we are also fine to support UL PRG.</w:t>
            </w:r>
          </w:p>
        </w:tc>
      </w:tr>
      <w:tr w:rsidR="00BA6F77" w14:paraId="615ED5A3" w14:textId="77777777">
        <w:tc>
          <w:tcPr>
            <w:tcW w:w="1193" w:type="dxa"/>
            <w:tcBorders>
              <w:top w:val="single" w:sz="4" w:space="0" w:color="auto"/>
              <w:left w:val="single" w:sz="4" w:space="0" w:color="auto"/>
              <w:bottom w:val="single" w:sz="4" w:space="0" w:color="auto"/>
              <w:right w:val="single" w:sz="4" w:space="0" w:color="auto"/>
            </w:tcBorders>
          </w:tcPr>
          <w:p w14:paraId="5F912944" w14:textId="142CE8E4" w:rsidR="00BA6F77" w:rsidRDefault="009B5C22" w:rsidP="00246F60">
            <w:pPr>
              <w:spacing w:before="0" w:after="0" w:line="240" w:lineRule="auto"/>
              <w:contextualSpacing/>
              <w:rPr>
                <w:rFonts w:eastAsiaTheme="minorEastAsia"/>
                <w:bCs/>
                <w:iCs/>
                <w:color w:val="000000"/>
                <w:lang w:eastAsia="zh-CN"/>
              </w:rPr>
            </w:pPr>
            <w:r>
              <w:rPr>
                <w:rFonts w:eastAsiaTheme="minorEastAsia" w:hint="eastAsia"/>
                <w:bCs/>
                <w:iCs/>
                <w:color w:val="000000"/>
                <w:lang w:eastAsia="zh-CN"/>
              </w:rPr>
              <w:t>X</w:t>
            </w:r>
            <w:r>
              <w:rPr>
                <w:rFonts w:eastAsiaTheme="minorEastAsia"/>
                <w:bCs/>
                <w:iCs/>
                <w:color w:val="000000"/>
                <w:lang w:eastAsia="zh-CN"/>
              </w:rPr>
              <w:t>iaomi</w:t>
            </w:r>
          </w:p>
        </w:tc>
        <w:tc>
          <w:tcPr>
            <w:tcW w:w="8977" w:type="dxa"/>
            <w:tcBorders>
              <w:top w:val="single" w:sz="4" w:space="0" w:color="auto"/>
              <w:left w:val="single" w:sz="4" w:space="0" w:color="auto"/>
              <w:bottom w:val="single" w:sz="4" w:space="0" w:color="auto"/>
              <w:right w:val="single" w:sz="4" w:space="0" w:color="auto"/>
            </w:tcBorders>
          </w:tcPr>
          <w:p w14:paraId="7708B3C7" w14:textId="01FF6440" w:rsidR="00BA6F77" w:rsidRDefault="009B5C22" w:rsidP="00246F60">
            <w:pPr>
              <w:spacing w:before="0" w:after="0" w:line="240" w:lineRule="auto"/>
              <w:contextualSpacing/>
              <w:rPr>
                <w:lang w:eastAsia="zh-CN"/>
              </w:rPr>
            </w:pPr>
            <w:r>
              <w:rPr>
                <w:rFonts w:hint="eastAsia"/>
                <w:lang w:eastAsia="zh-CN"/>
              </w:rPr>
              <w:t>A</w:t>
            </w:r>
            <w:r>
              <w:rPr>
                <w:lang w:eastAsia="zh-CN"/>
              </w:rPr>
              <w:t>gree with DCM that the TPMI for codebook based MTRP operation also needs further discussion.</w:t>
            </w:r>
          </w:p>
          <w:p w14:paraId="00CA0642" w14:textId="5381425A" w:rsidR="009B5C22" w:rsidRDefault="009B5C22" w:rsidP="00246F60">
            <w:pPr>
              <w:spacing w:before="0" w:after="0" w:line="240" w:lineRule="auto"/>
              <w:contextualSpacing/>
              <w:rPr>
                <w:lang w:eastAsia="zh-CN"/>
              </w:rPr>
            </w:pPr>
            <w:r>
              <w:rPr>
                <w:lang w:eastAsia="zh-CN"/>
              </w:rPr>
              <w:t>We are open to support the UL PRG.</w:t>
            </w:r>
          </w:p>
        </w:tc>
      </w:tr>
      <w:tr w:rsidR="00F529BE" w14:paraId="40012EE0" w14:textId="77777777">
        <w:tc>
          <w:tcPr>
            <w:tcW w:w="1193" w:type="dxa"/>
            <w:tcBorders>
              <w:top w:val="single" w:sz="4" w:space="0" w:color="auto"/>
              <w:left w:val="single" w:sz="4" w:space="0" w:color="auto"/>
              <w:bottom w:val="single" w:sz="4" w:space="0" w:color="auto"/>
              <w:right w:val="single" w:sz="4" w:space="0" w:color="auto"/>
            </w:tcBorders>
          </w:tcPr>
          <w:p w14:paraId="0E36A8E2" w14:textId="724A3E6D" w:rsidR="00F529BE" w:rsidRPr="00CE368D" w:rsidRDefault="00F529BE" w:rsidP="00246F60">
            <w:pPr>
              <w:spacing w:before="0" w:after="0" w:line="240" w:lineRule="auto"/>
              <w:contextualSpacing/>
              <w:rPr>
                <w:rFonts w:eastAsiaTheme="minorEastAsia"/>
                <w:lang w:eastAsia="zh-CN"/>
              </w:rPr>
            </w:pPr>
            <w:r>
              <w:rPr>
                <w:rFonts w:eastAsiaTheme="minorEastAsia" w:hint="eastAsia"/>
                <w:lang w:eastAsia="zh-CN"/>
              </w:rPr>
              <w:t>CATT</w:t>
            </w:r>
          </w:p>
        </w:tc>
        <w:tc>
          <w:tcPr>
            <w:tcW w:w="8977" w:type="dxa"/>
            <w:tcBorders>
              <w:top w:val="single" w:sz="4" w:space="0" w:color="auto"/>
              <w:left w:val="single" w:sz="4" w:space="0" w:color="auto"/>
              <w:bottom w:val="single" w:sz="4" w:space="0" w:color="auto"/>
              <w:right w:val="single" w:sz="4" w:space="0" w:color="auto"/>
            </w:tcBorders>
          </w:tcPr>
          <w:p w14:paraId="61F99CCC" w14:textId="43A30602" w:rsidR="00F529BE" w:rsidRDefault="00F529BE" w:rsidP="00246F60">
            <w:pPr>
              <w:spacing w:before="0" w:after="0" w:line="240" w:lineRule="auto"/>
              <w:contextualSpacing/>
              <w:rPr>
                <w:rFonts w:eastAsia="Malgun Gothic"/>
                <w:lang w:eastAsia="ko-KR"/>
              </w:rPr>
            </w:pPr>
            <w:r>
              <w:rPr>
                <w:rFonts w:hint="eastAsia"/>
                <w:lang w:val="en-US" w:eastAsia="zh-CN"/>
              </w:rPr>
              <w:t xml:space="preserve">Support to discuss UL PRG or second TPMI for </w:t>
            </w:r>
            <w:proofErr w:type="spellStart"/>
            <w:r>
              <w:rPr>
                <w:rFonts w:hint="eastAsia"/>
                <w:lang w:val="en-US" w:eastAsia="zh-CN"/>
              </w:rPr>
              <w:t>mTRP</w:t>
            </w:r>
            <w:proofErr w:type="spellEnd"/>
            <w:r>
              <w:rPr>
                <w:rFonts w:hint="eastAsia"/>
                <w:lang w:val="en-US" w:eastAsia="zh-CN"/>
              </w:rPr>
              <w:t xml:space="preserve"> scenarios</w:t>
            </w:r>
            <w:r w:rsidR="00447480">
              <w:rPr>
                <w:rFonts w:hint="eastAsia"/>
                <w:lang w:val="en-US" w:eastAsia="zh-CN"/>
              </w:rPr>
              <w:t xml:space="preserve"> proposed by Google and Docomo, respectively.</w:t>
            </w:r>
          </w:p>
        </w:tc>
      </w:tr>
      <w:tr w:rsidR="003E1AE1" w14:paraId="03696966" w14:textId="77777777">
        <w:tc>
          <w:tcPr>
            <w:tcW w:w="1193" w:type="dxa"/>
            <w:tcBorders>
              <w:top w:val="single" w:sz="4" w:space="0" w:color="auto"/>
              <w:left w:val="single" w:sz="4" w:space="0" w:color="auto"/>
              <w:bottom w:val="single" w:sz="4" w:space="0" w:color="auto"/>
              <w:right w:val="single" w:sz="4" w:space="0" w:color="auto"/>
            </w:tcBorders>
          </w:tcPr>
          <w:p w14:paraId="08702F61" w14:textId="49F900DC" w:rsidR="003E1AE1" w:rsidRDefault="003E1AE1" w:rsidP="003E1AE1">
            <w:pPr>
              <w:spacing w:before="0" w:after="0" w:line="240" w:lineRule="auto"/>
              <w:contextualSpacing/>
              <w:rPr>
                <w:rFonts w:eastAsiaTheme="minorHAnsi"/>
                <w:lang w:eastAsia="zh-CN"/>
              </w:rPr>
            </w:pPr>
            <w:proofErr w:type="spellStart"/>
            <w:r>
              <w:rPr>
                <w:rFonts w:eastAsiaTheme="minorEastAsia"/>
                <w:bCs/>
                <w:iCs/>
                <w:color w:val="000000"/>
                <w:lang w:eastAsia="zh-CN"/>
              </w:rPr>
              <w:t>Spreadtrum</w:t>
            </w:r>
            <w:proofErr w:type="spellEnd"/>
          </w:p>
        </w:tc>
        <w:tc>
          <w:tcPr>
            <w:tcW w:w="8977" w:type="dxa"/>
            <w:tcBorders>
              <w:top w:val="single" w:sz="4" w:space="0" w:color="auto"/>
              <w:left w:val="single" w:sz="4" w:space="0" w:color="auto"/>
              <w:bottom w:val="single" w:sz="4" w:space="0" w:color="auto"/>
              <w:right w:val="single" w:sz="4" w:space="0" w:color="auto"/>
            </w:tcBorders>
          </w:tcPr>
          <w:p w14:paraId="52D65435" w14:textId="70A2D428" w:rsidR="003E1AE1" w:rsidRDefault="003E1AE1" w:rsidP="003E1AE1">
            <w:pPr>
              <w:spacing w:before="0" w:after="0" w:line="240" w:lineRule="auto"/>
              <w:contextualSpacing/>
              <w:rPr>
                <w:lang w:eastAsia="ko-KR"/>
              </w:rPr>
            </w:pPr>
            <w:r>
              <w:rPr>
                <w:lang w:eastAsia="zh-CN"/>
              </w:rPr>
              <w:t xml:space="preserve">We are fine to include </w:t>
            </w:r>
            <w:r w:rsidRPr="00475132">
              <w:rPr>
                <w:lang w:eastAsia="zh-CN"/>
              </w:rPr>
              <w:t>UL Frequency selective precoding</w:t>
            </w:r>
            <w:r>
              <w:rPr>
                <w:lang w:eastAsia="zh-CN"/>
              </w:rPr>
              <w:t>.</w:t>
            </w:r>
          </w:p>
        </w:tc>
      </w:tr>
      <w:tr w:rsidR="003E1AE1" w14:paraId="03707E3E" w14:textId="77777777">
        <w:tc>
          <w:tcPr>
            <w:tcW w:w="1193" w:type="dxa"/>
            <w:tcBorders>
              <w:top w:val="single" w:sz="4" w:space="0" w:color="auto"/>
              <w:left w:val="single" w:sz="4" w:space="0" w:color="auto"/>
              <w:bottom w:val="single" w:sz="4" w:space="0" w:color="auto"/>
              <w:right w:val="single" w:sz="4" w:space="0" w:color="auto"/>
            </w:tcBorders>
          </w:tcPr>
          <w:p w14:paraId="7DFD0FFE" w14:textId="67CA299C" w:rsidR="003E1AE1" w:rsidRDefault="00BC65C2" w:rsidP="003E1AE1">
            <w:pPr>
              <w:spacing w:before="0" w:after="0" w:line="240" w:lineRule="auto"/>
              <w:contextualSpacing/>
              <w:rPr>
                <w:lang w:eastAsia="zh-CN"/>
              </w:rPr>
            </w:pPr>
            <w:r>
              <w:rPr>
                <w:lang w:eastAsia="zh-CN"/>
              </w:rPr>
              <w:t>Fujitsu</w:t>
            </w:r>
          </w:p>
        </w:tc>
        <w:tc>
          <w:tcPr>
            <w:tcW w:w="8977" w:type="dxa"/>
            <w:tcBorders>
              <w:top w:val="single" w:sz="4" w:space="0" w:color="auto"/>
              <w:left w:val="single" w:sz="4" w:space="0" w:color="auto"/>
              <w:bottom w:val="single" w:sz="4" w:space="0" w:color="auto"/>
              <w:right w:val="single" w:sz="4" w:space="0" w:color="auto"/>
            </w:tcBorders>
          </w:tcPr>
          <w:p w14:paraId="2B6B0481" w14:textId="77777777" w:rsidR="00A25B46" w:rsidRDefault="00A25B46" w:rsidP="003E1AE1">
            <w:pPr>
              <w:snapToGrid w:val="0"/>
              <w:spacing w:before="0" w:after="0" w:line="240" w:lineRule="auto"/>
              <w:contextualSpacing/>
              <w:rPr>
                <w:lang w:eastAsia="zh-CN"/>
              </w:rPr>
            </w:pPr>
          </w:p>
          <w:p w14:paraId="571E998B" w14:textId="6F20297B" w:rsidR="003E1AE1" w:rsidRDefault="00BC65C2" w:rsidP="003E1AE1">
            <w:pPr>
              <w:snapToGrid w:val="0"/>
              <w:spacing w:before="0" w:after="0" w:line="240" w:lineRule="auto"/>
              <w:contextualSpacing/>
              <w:rPr>
                <w:lang w:eastAsia="zh-CN"/>
              </w:rPr>
            </w:pPr>
            <w:r>
              <w:rPr>
                <w:lang w:eastAsia="zh-CN"/>
              </w:rPr>
              <w:t xml:space="preserve">Just </w:t>
            </w:r>
            <w:r w:rsidR="00A25B46">
              <w:rPr>
                <w:lang w:eastAsia="zh-CN"/>
              </w:rPr>
              <w:t xml:space="preserve">one </w:t>
            </w:r>
            <w:r>
              <w:rPr>
                <w:lang w:eastAsia="zh-CN"/>
              </w:rPr>
              <w:t>question for clarification.</w:t>
            </w:r>
          </w:p>
          <w:p w14:paraId="705B8E56" w14:textId="193075A1" w:rsidR="00BC65C2" w:rsidRDefault="00BC65C2" w:rsidP="003E1AE1">
            <w:pPr>
              <w:snapToGrid w:val="0"/>
              <w:spacing w:before="0" w:after="0" w:line="240" w:lineRule="auto"/>
              <w:contextualSpacing/>
              <w:rPr>
                <w:lang w:eastAsia="zh-CN"/>
              </w:rPr>
            </w:pPr>
            <w:r>
              <w:rPr>
                <w:lang w:eastAsia="zh-CN"/>
              </w:rPr>
              <w:t>Regarding the power boosting issue for 3Tx</w:t>
            </w:r>
            <w:r w:rsidR="00F82BCF">
              <w:rPr>
                <w:lang w:eastAsia="zh-CN"/>
              </w:rPr>
              <w:t xml:space="preserve"> UE</w:t>
            </w:r>
            <w:r>
              <w:rPr>
                <w:lang w:eastAsia="zh-CN"/>
              </w:rPr>
              <w:t xml:space="preserve">, in legacy 4-port precoder with Rank-3, </w:t>
            </w:r>
            <w:r w:rsidR="00BB4A61">
              <w:rPr>
                <w:lang w:eastAsia="zh-CN"/>
              </w:rPr>
              <w:t>the asymmetric mapping already exists for the non-coherent precoder?</w:t>
            </w:r>
          </w:p>
        </w:tc>
      </w:tr>
      <w:tr w:rsidR="003E1AE1" w14:paraId="789121B1" w14:textId="77777777">
        <w:tc>
          <w:tcPr>
            <w:tcW w:w="1193" w:type="dxa"/>
            <w:tcBorders>
              <w:top w:val="single" w:sz="4" w:space="0" w:color="auto"/>
              <w:left w:val="single" w:sz="4" w:space="0" w:color="auto"/>
              <w:bottom w:val="single" w:sz="4" w:space="0" w:color="auto"/>
              <w:right w:val="single" w:sz="4" w:space="0" w:color="auto"/>
            </w:tcBorders>
          </w:tcPr>
          <w:p w14:paraId="0DA7D3E3" w14:textId="780EDF69"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7A786A40" w14:textId="2DDFA6CD" w:rsidR="003E1AE1" w:rsidRDefault="003E1AE1" w:rsidP="003E1AE1">
            <w:pPr>
              <w:spacing w:before="0" w:after="0" w:line="240" w:lineRule="auto"/>
              <w:contextualSpacing/>
              <w:rPr>
                <w:lang w:eastAsia="zh-CN"/>
              </w:rPr>
            </w:pPr>
          </w:p>
        </w:tc>
      </w:tr>
      <w:tr w:rsidR="003E1AE1" w14:paraId="50951B0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2C67AA9" w14:textId="5580C526"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435C8CDF" w14:textId="6D9DB049" w:rsidR="003E1AE1" w:rsidRDefault="003E1AE1" w:rsidP="003E1AE1">
            <w:pPr>
              <w:spacing w:before="0" w:after="0" w:line="240" w:lineRule="auto"/>
              <w:contextualSpacing/>
              <w:rPr>
                <w:lang w:eastAsia="zh-CN"/>
              </w:rPr>
            </w:pPr>
          </w:p>
        </w:tc>
      </w:tr>
      <w:tr w:rsidR="003E1AE1" w14:paraId="352EC00C"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0339E6F5"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F5E0691" w14:textId="77777777" w:rsidR="003E1AE1" w:rsidRDefault="003E1AE1" w:rsidP="003E1AE1">
            <w:pPr>
              <w:spacing w:before="0" w:after="0" w:line="240" w:lineRule="auto"/>
              <w:contextualSpacing/>
              <w:rPr>
                <w:lang w:eastAsia="zh-CN"/>
              </w:rPr>
            </w:pPr>
          </w:p>
        </w:tc>
      </w:tr>
      <w:tr w:rsidR="003E1AE1" w14:paraId="3C74CDEC"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5D8A4EE5"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1E018C6C" w14:textId="77777777" w:rsidR="003E1AE1" w:rsidRDefault="003E1AE1" w:rsidP="003E1AE1">
            <w:pPr>
              <w:spacing w:before="0" w:after="0" w:line="240" w:lineRule="auto"/>
              <w:contextualSpacing/>
              <w:rPr>
                <w:rFonts w:eastAsiaTheme="minorEastAsia"/>
                <w:color w:val="000000"/>
                <w:lang w:eastAsia="zh-CN"/>
              </w:rPr>
            </w:pPr>
          </w:p>
        </w:tc>
      </w:tr>
      <w:tr w:rsidR="003E1AE1" w14:paraId="0EF8BE52" w14:textId="77777777">
        <w:tc>
          <w:tcPr>
            <w:tcW w:w="1193" w:type="dxa"/>
            <w:tcBorders>
              <w:top w:val="single" w:sz="4" w:space="0" w:color="auto"/>
              <w:left w:val="single" w:sz="4" w:space="0" w:color="auto"/>
              <w:bottom w:val="single" w:sz="4" w:space="0" w:color="auto"/>
              <w:right w:val="single" w:sz="4" w:space="0" w:color="auto"/>
            </w:tcBorders>
          </w:tcPr>
          <w:p w14:paraId="680CA389"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47EA9F94" w14:textId="77777777" w:rsidR="003E1AE1" w:rsidRDefault="003E1AE1" w:rsidP="003E1AE1">
            <w:pPr>
              <w:spacing w:before="0" w:after="0" w:line="240" w:lineRule="auto"/>
              <w:contextualSpacing/>
              <w:rPr>
                <w:lang w:eastAsia="zh-CN"/>
              </w:rPr>
            </w:pPr>
          </w:p>
        </w:tc>
      </w:tr>
      <w:tr w:rsidR="003E1AE1" w14:paraId="242FE773" w14:textId="77777777">
        <w:trPr>
          <w:trHeight w:val="170"/>
        </w:trPr>
        <w:tc>
          <w:tcPr>
            <w:tcW w:w="1193" w:type="dxa"/>
            <w:tcBorders>
              <w:top w:val="single" w:sz="4" w:space="0" w:color="auto"/>
              <w:left w:val="single" w:sz="4" w:space="0" w:color="auto"/>
              <w:bottom w:val="single" w:sz="4" w:space="0" w:color="auto"/>
              <w:right w:val="single" w:sz="4" w:space="0" w:color="auto"/>
            </w:tcBorders>
          </w:tcPr>
          <w:p w14:paraId="77AA0330" w14:textId="77777777" w:rsidR="003E1AE1" w:rsidRDefault="003E1AE1" w:rsidP="003E1AE1">
            <w:pPr>
              <w:spacing w:before="0" w:after="0" w:line="240" w:lineRule="auto"/>
              <w:contextualSpacing/>
              <w:rPr>
                <w:rFonts w:eastAsiaTheme="minorEastAsia"/>
                <w:color w:val="000000"/>
                <w:lang w:eastAsia="zh-CN"/>
              </w:rPr>
            </w:pPr>
          </w:p>
        </w:tc>
        <w:tc>
          <w:tcPr>
            <w:tcW w:w="8977" w:type="dxa"/>
            <w:tcBorders>
              <w:top w:val="single" w:sz="4" w:space="0" w:color="auto"/>
              <w:left w:val="single" w:sz="4" w:space="0" w:color="auto"/>
              <w:bottom w:val="single" w:sz="4" w:space="0" w:color="auto"/>
              <w:right w:val="single" w:sz="4" w:space="0" w:color="auto"/>
            </w:tcBorders>
          </w:tcPr>
          <w:p w14:paraId="50493981" w14:textId="77777777" w:rsidR="003E1AE1" w:rsidRPr="00304472" w:rsidRDefault="003E1AE1" w:rsidP="003E1AE1">
            <w:pPr>
              <w:spacing w:before="0" w:after="0" w:line="240" w:lineRule="auto"/>
              <w:contextualSpacing/>
              <w:rPr>
                <w:rFonts w:eastAsiaTheme="minorEastAsia"/>
                <w:color w:val="000000"/>
                <w:lang w:eastAsia="zh-CN"/>
              </w:rPr>
            </w:pPr>
          </w:p>
        </w:tc>
      </w:tr>
      <w:tr w:rsidR="003E1AE1" w14:paraId="3744F841" w14:textId="77777777">
        <w:tc>
          <w:tcPr>
            <w:tcW w:w="1193" w:type="dxa"/>
            <w:tcBorders>
              <w:top w:val="single" w:sz="4" w:space="0" w:color="auto"/>
              <w:left w:val="single" w:sz="4" w:space="0" w:color="auto"/>
              <w:bottom w:val="single" w:sz="4" w:space="0" w:color="auto"/>
              <w:right w:val="single" w:sz="4" w:space="0" w:color="auto"/>
            </w:tcBorders>
          </w:tcPr>
          <w:p w14:paraId="5CCEFB98"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0B96E7BD" w14:textId="77777777" w:rsidR="003E1AE1" w:rsidRDefault="003E1AE1" w:rsidP="003E1AE1">
            <w:pPr>
              <w:spacing w:before="0" w:after="0" w:line="240" w:lineRule="auto"/>
              <w:contextualSpacing/>
              <w:rPr>
                <w:lang w:eastAsia="zh-CN"/>
              </w:rPr>
            </w:pPr>
          </w:p>
        </w:tc>
      </w:tr>
      <w:tr w:rsidR="003E1AE1" w14:paraId="64140C8B" w14:textId="77777777">
        <w:tc>
          <w:tcPr>
            <w:tcW w:w="1193" w:type="dxa"/>
            <w:tcBorders>
              <w:top w:val="single" w:sz="4" w:space="0" w:color="auto"/>
              <w:left w:val="single" w:sz="4" w:space="0" w:color="auto"/>
              <w:bottom w:val="single" w:sz="4" w:space="0" w:color="auto"/>
              <w:right w:val="single" w:sz="4" w:space="0" w:color="auto"/>
            </w:tcBorders>
          </w:tcPr>
          <w:p w14:paraId="6BF4B119" w14:textId="77777777" w:rsidR="003E1AE1" w:rsidRDefault="003E1AE1" w:rsidP="003E1AE1">
            <w:pPr>
              <w:spacing w:before="0" w:after="0" w:line="240" w:lineRule="auto"/>
              <w:contextualSpacing/>
              <w:rPr>
                <w:rFonts w:eastAsiaTheme="minorEastAsia"/>
                <w:bCs/>
                <w:iCs/>
                <w:color w:val="000000" w:themeColor="text1"/>
                <w:lang w:eastAsia="zh-CN"/>
              </w:rPr>
            </w:pPr>
          </w:p>
        </w:tc>
        <w:tc>
          <w:tcPr>
            <w:tcW w:w="8977" w:type="dxa"/>
            <w:tcBorders>
              <w:top w:val="single" w:sz="4" w:space="0" w:color="auto"/>
              <w:left w:val="single" w:sz="4" w:space="0" w:color="auto"/>
              <w:bottom w:val="single" w:sz="4" w:space="0" w:color="auto"/>
              <w:right w:val="single" w:sz="4" w:space="0" w:color="auto"/>
            </w:tcBorders>
          </w:tcPr>
          <w:p w14:paraId="253B03F8" w14:textId="77777777" w:rsidR="003E1AE1" w:rsidRDefault="003E1AE1" w:rsidP="003E1AE1">
            <w:pPr>
              <w:spacing w:before="0" w:after="0" w:line="240" w:lineRule="auto"/>
              <w:contextualSpacing/>
              <w:jc w:val="left"/>
              <w:rPr>
                <w:lang w:eastAsia="zh-CN"/>
              </w:rPr>
            </w:pPr>
          </w:p>
        </w:tc>
      </w:tr>
      <w:tr w:rsidR="003E1AE1" w14:paraId="6D5D5369"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70322D53"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5001BA85" w14:textId="77777777" w:rsidR="003E1AE1" w:rsidRDefault="003E1AE1" w:rsidP="003E1AE1">
            <w:pPr>
              <w:spacing w:before="0" w:after="0" w:line="240" w:lineRule="auto"/>
              <w:contextualSpacing/>
              <w:rPr>
                <w:lang w:eastAsia="zh-CN"/>
              </w:rPr>
            </w:pPr>
          </w:p>
        </w:tc>
      </w:tr>
      <w:tr w:rsidR="003E1AE1" w14:paraId="6D930C21" w14:textId="77777777">
        <w:trPr>
          <w:trHeight w:val="224"/>
        </w:trPr>
        <w:tc>
          <w:tcPr>
            <w:tcW w:w="1193" w:type="dxa"/>
            <w:tcBorders>
              <w:top w:val="single" w:sz="4" w:space="0" w:color="auto"/>
              <w:left w:val="single" w:sz="4" w:space="0" w:color="auto"/>
              <w:bottom w:val="single" w:sz="4" w:space="0" w:color="auto"/>
              <w:right w:val="single" w:sz="4" w:space="0" w:color="auto"/>
            </w:tcBorders>
          </w:tcPr>
          <w:p w14:paraId="3055CDD8"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66C6A41E" w14:textId="77777777" w:rsidR="003E1AE1" w:rsidRDefault="003E1AE1" w:rsidP="003E1AE1">
            <w:pPr>
              <w:spacing w:before="0" w:after="0" w:line="240" w:lineRule="auto"/>
              <w:contextualSpacing/>
              <w:rPr>
                <w:lang w:eastAsia="zh-CN"/>
              </w:rPr>
            </w:pPr>
          </w:p>
        </w:tc>
      </w:tr>
      <w:tr w:rsidR="003E1AE1" w14:paraId="24B0A820" w14:textId="77777777">
        <w:tc>
          <w:tcPr>
            <w:tcW w:w="1193" w:type="dxa"/>
            <w:tcBorders>
              <w:top w:val="single" w:sz="4" w:space="0" w:color="auto"/>
              <w:left w:val="single" w:sz="4" w:space="0" w:color="auto"/>
              <w:bottom w:val="single" w:sz="4" w:space="0" w:color="auto"/>
              <w:right w:val="single" w:sz="4" w:space="0" w:color="auto"/>
            </w:tcBorders>
          </w:tcPr>
          <w:p w14:paraId="3D454A25"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263A4688" w14:textId="77777777" w:rsidR="003E1AE1" w:rsidRDefault="003E1AE1" w:rsidP="003E1AE1">
            <w:pPr>
              <w:spacing w:before="0" w:after="0" w:line="240" w:lineRule="auto"/>
              <w:contextualSpacing/>
              <w:rPr>
                <w:lang w:eastAsia="zh-CN"/>
              </w:rPr>
            </w:pPr>
          </w:p>
        </w:tc>
      </w:tr>
      <w:tr w:rsidR="003E1AE1" w14:paraId="534E0ECA" w14:textId="77777777">
        <w:tc>
          <w:tcPr>
            <w:tcW w:w="1193" w:type="dxa"/>
            <w:tcBorders>
              <w:top w:val="single" w:sz="4" w:space="0" w:color="auto"/>
              <w:left w:val="single" w:sz="4" w:space="0" w:color="auto"/>
              <w:bottom w:val="single" w:sz="4" w:space="0" w:color="auto"/>
              <w:right w:val="single" w:sz="4" w:space="0" w:color="auto"/>
            </w:tcBorders>
          </w:tcPr>
          <w:p w14:paraId="282E8980" w14:textId="77777777" w:rsidR="003E1AE1" w:rsidRDefault="003E1AE1" w:rsidP="003E1AE1">
            <w:pPr>
              <w:spacing w:before="0" w:after="0" w:line="240" w:lineRule="auto"/>
              <w:contextualSpacing/>
              <w:rPr>
                <w:lang w:eastAsia="zh-CN"/>
              </w:rPr>
            </w:pPr>
          </w:p>
        </w:tc>
        <w:tc>
          <w:tcPr>
            <w:tcW w:w="8977" w:type="dxa"/>
            <w:tcBorders>
              <w:top w:val="single" w:sz="4" w:space="0" w:color="auto"/>
              <w:left w:val="single" w:sz="4" w:space="0" w:color="auto"/>
              <w:bottom w:val="single" w:sz="4" w:space="0" w:color="auto"/>
              <w:right w:val="single" w:sz="4" w:space="0" w:color="auto"/>
            </w:tcBorders>
          </w:tcPr>
          <w:p w14:paraId="1C5DBDFB" w14:textId="77777777" w:rsidR="003E1AE1" w:rsidRDefault="003E1AE1" w:rsidP="003E1AE1">
            <w:pPr>
              <w:spacing w:before="0" w:after="0" w:line="240" w:lineRule="auto"/>
              <w:contextualSpacing/>
              <w:rPr>
                <w:rFonts w:eastAsia="MS Mincho"/>
                <w:lang w:eastAsia="ja-JP"/>
              </w:rPr>
            </w:pPr>
          </w:p>
        </w:tc>
      </w:tr>
      <w:tr w:rsidR="003E1AE1" w14:paraId="361A7D28" w14:textId="77777777">
        <w:tc>
          <w:tcPr>
            <w:tcW w:w="1193" w:type="dxa"/>
            <w:tcBorders>
              <w:top w:val="single" w:sz="4" w:space="0" w:color="auto"/>
              <w:left w:val="single" w:sz="4" w:space="0" w:color="auto"/>
              <w:bottom w:val="single" w:sz="4" w:space="0" w:color="auto"/>
              <w:right w:val="single" w:sz="4" w:space="0" w:color="auto"/>
            </w:tcBorders>
          </w:tcPr>
          <w:p w14:paraId="749A3598" w14:textId="77777777" w:rsidR="003E1AE1" w:rsidRDefault="003E1AE1" w:rsidP="003E1AE1">
            <w:pPr>
              <w:spacing w:before="0" w:after="0" w:line="240" w:lineRule="auto"/>
              <w:contextualSpacing/>
              <w:rPr>
                <w:rFonts w:eastAsiaTheme="minorHAnsi"/>
                <w:lang w:eastAsia="zh-CN"/>
              </w:rPr>
            </w:pPr>
          </w:p>
        </w:tc>
        <w:tc>
          <w:tcPr>
            <w:tcW w:w="8977" w:type="dxa"/>
            <w:tcBorders>
              <w:top w:val="single" w:sz="4" w:space="0" w:color="auto"/>
              <w:left w:val="single" w:sz="4" w:space="0" w:color="auto"/>
              <w:bottom w:val="single" w:sz="4" w:space="0" w:color="auto"/>
              <w:right w:val="single" w:sz="4" w:space="0" w:color="auto"/>
            </w:tcBorders>
          </w:tcPr>
          <w:p w14:paraId="5B06FCBB" w14:textId="77777777" w:rsidR="003E1AE1" w:rsidRDefault="003E1AE1" w:rsidP="003E1AE1">
            <w:pPr>
              <w:spacing w:before="0" w:after="0" w:line="240" w:lineRule="auto"/>
              <w:contextualSpacing/>
              <w:rPr>
                <w:lang w:eastAsia="zh-CN"/>
              </w:rPr>
            </w:pPr>
          </w:p>
        </w:tc>
      </w:tr>
      <w:tr w:rsidR="003E1AE1" w14:paraId="223EB583" w14:textId="77777777">
        <w:tc>
          <w:tcPr>
            <w:tcW w:w="1193" w:type="dxa"/>
            <w:tcBorders>
              <w:top w:val="single" w:sz="4" w:space="0" w:color="auto"/>
              <w:left w:val="single" w:sz="4" w:space="0" w:color="auto"/>
              <w:bottom w:val="single" w:sz="4" w:space="0" w:color="auto"/>
              <w:right w:val="single" w:sz="4" w:space="0" w:color="auto"/>
            </w:tcBorders>
          </w:tcPr>
          <w:p w14:paraId="31403E99" w14:textId="77777777" w:rsidR="003E1AE1" w:rsidRDefault="003E1AE1" w:rsidP="003E1AE1">
            <w:pPr>
              <w:spacing w:before="0" w:after="0" w:line="240" w:lineRule="auto"/>
              <w:contextualSpacing/>
              <w:rPr>
                <w:rFonts w:eastAsia="Malgun Gothic"/>
                <w:lang w:eastAsia="ko-KR"/>
              </w:rPr>
            </w:pPr>
          </w:p>
        </w:tc>
        <w:tc>
          <w:tcPr>
            <w:tcW w:w="8977" w:type="dxa"/>
            <w:tcBorders>
              <w:top w:val="single" w:sz="4" w:space="0" w:color="auto"/>
              <w:left w:val="single" w:sz="4" w:space="0" w:color="auto"/>
              <w:bottom w:val="single" w:sz="4" w:space="0" w:color="auto"/>
              <w:right w:val="single" w:sz="4" w:space="0" w:color="auto"/>
            </w:tcBorders>
          </w:tcPr>
          <w:p w14:paraId="08AE4FF9" w14:textId="77777777" w:rsidR="003E1AE1" w:rsidRDefault="003E1AE1" w:rsidP="003E1AE1">
            <w:pPr>
              <w:spacing w:before="0" w:after="0" w:line="240" w:lineRule="auto"/>
              <w:contextualSpacing/>
              <w:rPr>
                <w:rFonts w:eastAsia="Malgun Gothic"/>
                <w:lang w:eastAsia="ko-KR"/>
              </w:rPr>
            </w:pPr>
          </w:p>
        </w:tc>
      </w:tr>
    </w:tbl>
    <w:p w14:paraId="5AC622F4" w14:textId="77777777" w:rsidR="00BA6F77" w:rsidRDefault="00BA6F77" w:rsidP="00246F60">
      <w:pPr>
        <w:spacing w:after="0" w:line="240" w:lineRule="auto"/>
        <w:contextualSpacing/>
        <w:jc w:val="both"/>
        <w:rPr>
          <w:rFonts w:asciiTheme="minorHAnsi" w:eastAsiaTheme="minorHAnsi" w:hAnsiTheme="minorHAnsi" w:cstheme="minorBidi"/>
          <w:bCs/>
          <w:iCs/>
          <w:kern w:val="2"/>
          <w:sz w:val="22"/>
          <w:szCs w:val="22"/>
          <w14:ligatures w14:val="standardContextual"/>
        </w:rPr>
      </w:pPr>
    </w:p>
    <w:p w14:paraId="7E37C59A" w14:textId="77777777" w:rsidR="00BA6F77" w:rsidRDefault="00A64123" w:rsidP="00246F60">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3CA4926B" w14:textId="77777777" w:rsidR="00BA6F77" w:rsidRDefault="00BA6F77" w:rsidP="00246F60">
      <w:pPr>
        <w:spacing w:after="0" w:line="240" w:lineRule="auto"/>
        <w:contextualSpacing/>
        <w:rPr>
          <w:lang w:val="en-US"/>
        </w:rPr>
      </w:pPr>
    </w:p>
    <w:p w14:paraId="1091D4E3" w14:textId="77777777" w:rsidR="00BA6F77" w:rsidRDefault="00A64123" w:rsidP="00246F6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51F49537" w14:textId="77777777" w:rsidR="00E54361" w:rsidRPr="00E54361" w:rsidRDefault="00E54361" w:rsidP="00246F60">
      <w:pPr>
        <w:spacing w:after="0" w:line="240" w:lineRule="auto"/>
        <w:contextualSpacing/>
        <w:jc w:val="both"/>
        <w:rPr>
          <w:rFonts w:ascii="Times" w:hAnsi="Times" w:cs="Times"/>
          <w:highlight w:val="yellow"/>
        </w:rPr>
      </w:pPr>
      <w:r w:rsidRPr="00E54361">
        <w:rPr>
          <w:rFonts w:ascii="Times" w:hAnsi="Times" w:cs="Times"/>
          <w:highlight w:val="yellow"/>
        </w:rPr>
        <w:t>Void</w:t>
      </w:r>
    </w:p>
    <w:p w14:paraId="5030D70A" w14:textId="77777777" w:rsidR="003C43F0" w:rsidRDefault="003C43F0" w:rsidP="00246F60">
      <w:pPr>
        <w:spacing w:after="0" w:line="240" w:lineRule="auto"/>
        <w:contextualSpacing/>
        <w:rPr>
          <w:iCs/>
        </w:rPr>
      </w:pPr>
    </w:p>
    <w:p w14:paraId="332B6AAD" w14:textId="77777777" w:rsidR="00BA6F77" w:rsidRDefault="00BA6F77" w:rsidP="00246F60">
      <w:pPr>
        <w:spacing w:after="0" w:line="240" w:lineRule="auto"/>
        <w:contextualSpacing/>
      </w:pPr>
    </w:p>
    <w:p w14:paraId="23A841F2" w14:textId="77777777" w:rsidR="00BA6F77" w:rsidRDefault="00A64123" w:rsidP="00246F6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08F6A541" w14:textId="77777777" w:rsidR="00BA6F77" w:rsidRDefault="00A64123" w:rsidP="00246F60">
      <w:pPr>
        <w:spacing w:after="0"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792E54E6" w14:textId="77777777" w:rsidR="00BA6F77" w:rsidRDefault="00BA6F77" w:rsidP="00246F60">
      <w:pPr>
        <w:spacing w:after="0" w:line="240" w:lineRule="auto"/>
        <w:contextualSpacing/>
        <w:rPr>
          <w:b/>
          <w:bCs/>
          <w:i/>
          <w:iCs/>
          <w:highlight w:val="yellow"/>
        </w:rPr>
      </w:pPr>
    </w:p>
    <w:p w14:paraId="017BF4CB" w14:textId="77777777" w:rsidR="00BA6F77" w:rsidRDefault="00BA6F77" w:rsidP="00246F60">
      <w:pPr>
        <w:spacing w:after="0" w:line="240" w:lineRule="auto"/>
        <w:contextualSpacing/>
      </w:pPr>
    </w:p>
    <w:p w14:paraId="0B6ABF54" w14:textId="77777777" w:rsidR="00BA6F77" w:rsidRDefault="00A64123" w:rsidP="00246F60">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193ABA1C" w14:textId="77777777" w:rsidR="00BA6F77" w:rsidRDefault="00A64123" w:rsidP="00246F60">
      <w:pPr>
        <w:spacing w:after="0" w:line="240" w:lineRule="auto"/>
        <w:contextualSpacing/>
        <w:jc w:val="both"/>
        <w:rPr>
          <w:rFonts w:ascii="Times" w:hAnsi="Times" w:cs="Times"/>
          <w:sz w:val="22"/>
          <w:szCs w:val="22"/>
          <w:highlight w:val="yellow"/>
        </w:rPr>
      </w:pPr>
      <w:r>
        <w:rPr>
          <w:rFonts w:ascii="Times" w:hAnsi="Times" w:cs="Times"/>
          <w:sz w:val="22"/>
          <w:szCs w:val="22"/>
          <w:highlight w:val="yellow"/>
        </w:rPr>
        <w:t>Void</w:t>
      </w:r>
    </w:p>
    <w:p w14:paraId="7D0272D0" w14:textId="77777777" w:rsidR="00BA6F77" w:rsidRDefault="00BA6F77" w:rsidP="00246F60">
      <w:pPr>
        <w:spacing w:after="0" w:line="240" w:lineRule="auto"/>
        <w:contextualSpacing/>
        <w:rPr>
          <w:lang w:val="en-US"/>
        </w:rPr>
      </w:pPr>
    </w:p>
    <w:p w14:paraId="61FB8551" w14:textId="77777777" w:rsidR="00BA6F77" w:rsidRDefault="00BA6F77" w:rsidP="00246F60">
      <w:pPr>
        <w:spacing w:after="0" w:line="240" w:lineRule="auto"/>
        <w:contextualSpacing/>
        <w:rPr>
          <w:lang w:val="en-US"/>
        </w:rPr>
      </w:pPr>
    </w:p>
    <w:p w14:paraId="09365E4E" w14:textId="77777777" w:rsidR="00BA6F77" w:rsidRDefault="00A64123" w:rsidP="00246F60">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p w14:paraId="4085D6A4" w14:textId="77777777" w:rsidR="00BA6F77" w:rsidRDefault="00BA6F77" w:rsidP="00246F60">
      <w:pPr>
        <w:spacing w:after="0" w:line="240" w:lineRule="auto"/>
        <w:contextualSpacing/>
      </w:pPr>
    </w:p>
    <w:p w14:paraId="69883B4D" w14:textId="77777777" w:rsidR="00BA6F77" w:rsidRDefault="00BA6F77" w:rsidP="00246F60">
      <w:pPr>
        <w:pStyle w:val="BodyText"/>
        <w:spacing w:after="0" w:line="240" w:lineRule="auto"/>
        <w:contextualSpacing/>
        <w:rPr>
          <w:lang w:val="en-GB" w:eastAsia="zh-CN"/>
        </w:rPr>
      </w:pPr>
    </w:p>
    <w:p w14:paraId="2A57DE21" w14:textId="77777777" w:rsidR="00BA6F77" w:rsidRDefault="00A64123" w:rsidP="00246F60">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4151BD90" w14:textId="77777777" w:rsidR="00D10D12" w:rsidRPr="004E64F5" w:rsidRDefault="00D10D12" w:rsidP="00246F60">
      <w:pPr>
        <w:widowControl w:val="0"/>
        <w:snapToGrid w:val="0"/>
        <w:spacing w:after="0" w:line="240" w:lineRule="auto"/>
        <w:contextualSpacing/>
        <w:rPr>
          <w:b/>
          <w:sz w:val="22"/>
          <w:szCs w:val="22"/>
          <w:u w:val="single"/>
        </w:rPr>
      </w:pPr>
      <w:bookmarkStart w:id="2" w:name="_Hlk164331673"/>
      <w:r w:rsidRPr="004E64F5">
        <w:rPr>
          <w:b/>
          <w:sz w:val="22"/>
          <w:szCs w:val="22"/>
          <w:highlight w:val="lightGray"/>
          <w:u w:val="single"/>
        </w:rPr>
        <w:t>RAN1 #116</w:t>
      </w:r>
    </w:p>
    <w:bookmarkEnd w:id="2"/>
    <w:p w14:paraId="77E202FE"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3499C7A1" w14:textId="77777777" w:rsidR="00D10D12" w:rsidRPr="004E64F5" w:rsidRDefault="00D10D12" w:rsidP="00246F60">
      <w:pPr>
        <w:spacing w:after="0" w:line="240" w:lineRule="auto"/>
        <w:contextualSpacing/>
        <w:rPr>
          <w:sz w:val="22"/>
          <w:szCs w:val="22"/>
        </w:rPr>
      </w:pPr>
      <w:r w:rsidRPr="004E64F5">
        <w:rPr>
          <w:sz w:val="22"/>
          <w:szCs w:val="22"/>
        </w:rPr>
        <w:t>For non-coherent uplink precoding by a 3TX UE, at least following precoders are supported for single-layer transmission.</w:t>
      </w:r>
    </w:p>
    <w:p w14:paraId="0A8C40FC" w14:textId="77777777" w:rsidR="00D10D12" w:rsidRPr="004E64F5" w:rsidRDefault="00000000" w:rsidP="00246F60">
      <w:pPr>
        <w:spacing w:after="0" w:line="240" w:lineRule="auto"/>
        <w:contextualSpacing/>
        <w:jc w:val="center"/>
        <w:rPr>
          <w:sz w:val="22"/>
          <w:szCs w:val="22"/>
          <w:lang w:eastAsia="zh-CN"/>
        </w:rPr>
      </w:pPr>
      <m:oMathPara>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r>
                    <m:rPr>
                      <m:sty m:val="p"/>
                    </m:rPr>
                    <w:rPr>
                      <w:rFonts w:ascii="Cambria Math" w:hAnsi="Cambria Math"/>
                      <w:sz w:val="22"/>
                      <w:szCs w:val="22"/>
                      <w:lang w:eastAsia="zh-CN"/>
                    </w:rPr>
                    <m:t>1</m:t>
                  </m:r>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r>
                    <m:rPr>
                      <m:sty m:val="p"/>
                    </m:rPr>
                    <w:rPr>
                      <w:rFonts w:ascii="Cambria Math" w:hAnsi="Cambria Math"/>
                      <w:sz w:val="22"/>
                      <w:szCs w:val="22"/>
                      <w:lang w:eastAsia="zh-CN"/>
                    </w:rPr>
                    <m:t>0</m:t>
                  </m:r>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r>
                    <m:rPr>
                      <m:sty m:val="p"/>
                    </m:rPr>
                    <w:rPr>
                      <w:rFonts w:ascii="Cambria Math" w:hAnsi="Cambria Math"/>
                      <w:sz w:val="22"/>
                      <w:szCs w:val="22"/>
                      <w:lang w:eastAsia="zh-CN"/>
                    </w:rPr>
                    <m:t>0</m:t>
                  </m:r>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5C0B0"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0EDE022C" w14:textId="77777777" w:rsidR="00D10D12" w:rsidRPr="004E64F5" w:rsidRDefault="00D10D12" w:rsidP="00246F60">
      <w:pPr>
        <w:spacing w:after="0" w:line="240" w:lineRule="auto"/>
        <w:contextualSpacing/>
        <w:rPr>
          <w:sz w:val="22"/>
          <w:szCs w:val="22"/>
        </w:rPr>
      </w:pPr>
      <w:r w:rsidRPr="004E64F5">
        <w:rPr>
          <w:sz w:val="22"/>
          <w:szCs w:val="22"/>
        </w:rPr>
        <w:t>For non-coherent uplink precoding by a 3TX UE, at least following precoders are supported for two-layer transmission.</w:t>
      </w:r>
    </w:p>
    <w:p w14:paraId="76060A7A" w14:textId="77777777" w:rsidR="00D10D12" w:rsidRPr="004E64F5" w:rsidRDefault="00000000" w:rsidP="00246F60">
      <w:pPr>
        <w:spacing w:after="0" w:line="240" w:lineRule="auto"/>
        <w:contextualSpacing/>
        <w:jc w:val="center"/>
        <w:rPr>
          <w:sz w:val="22"/>
          <w:szCs w:val="22"/>
        </w:rPr>
      </w:pPr>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
          </m:e>
        </m:d>
      </m:oMath>
      <w:r w:rsidR="00D10D12" w:rsidRPr="004E64F5">
        <w:rPr>
          <w:sz w:val="22"/>
          <w:szCs w:val="22"/>
          <w:lang w:eastAsia="zh-CN"/>
        </w:rPr>
        <w:t xml:space="preserve">, </w:t>
      </w:r>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
          </m:e>
        </m:d>
      </m:oMath>
      <w:r w:rsidR="00D10D12" w:rsidRPr="004E64F5">
        <w:rPr>
          <w:sz w:val="22"/>
          <w:szCs w:val="22"/>
          <w:lang w:eastAsia="zh-CN"/>
        </w:rPr>
        <w:t>,</w:t>
      </w:r>
      <w:r w:rsidR="00D10D12" w:rsidRPr="004E64F5">
        <w:rPr>
          <w:kern w:val="2"/>
          <w:sz w:val="22"/>
          <w:szCs w:val="22"/>
          <w:lang w:eastAsia="zh-CN"/>
        </w:rPr>
        <w:t xml:space="preserve"> </w:t>
      </w:r>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oMath>
      <w:r w:rsidR="00D10D12" w:rsidRPr="004E64F5">
        <w:rPr>
          <w:sz w:val="22"/>
          <w:szCs w:val="22"/>
          <w:lang w:eastAsia="zh-CN"/>
        </w:rPr>
        <w:t xml:space="preserve"> </w:t>
      </w:r>
      <m:oMath>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
          </m:e>
        </m:d>
      </m:oMath>
    </w:p>
    <w:p w14:paraId="60CCE8DF"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300EAB46" w14:textId="77777777" w:rsidR="00D10D12" w:rsidRPr="004E64F5" w:rsidRDefault="00D10D12" w:rsidP="00246F60">
      <w:pPr>
        <w:spacing w:after="0" w:line="240" w:lineRule="auto"/>
        <w:contextualSpacing/>
        <w:rPr>
          <w:sz w:val="22"/>
          <w:szCs w:val="22"/>
        </w:rPr>
      </w:pPr>
      <w:r w:rsidRPr="004E64F5">
        <w:rPr>
          <w:sz w:val="22"/>
          <w:szCs w:val="22"/>
        </w:rPr>
        <w:t>For non-coherent uplink precoding by a 3TX UE, at least following precoders are supported for three-layer transmission.</w:t>
      </w:r>
    </w:p>
    <w:p w14:paraId="3DCD645C" w14:textId="77777777" w:rsidR="00D10D12" w:rsidRPr="004E64F5" w:rsidRDefault="00000000" w:rsidP="00246F60">
      <w:pPr>
        <w:spacing w:after="0" w:line="240" w:lineRule="auto"/>
        <w:contextualSpacing/>
        <w:jc w:val="center"/>
        <w:rPr>
          <w:sz w:val="22"/>
          <w:szCs w:val="22"/>
        </w:rPr>
      </w:pPr>
      <m:oMathPara>
        <m:oMath>
          <m:f>
            <m:fPr>
              <m:ctrlPr>
                <w:rPr>
                  <w:rFonts w:ascii="Cambria Math" w:hAnsi="Cambria Math"/>
                  <w:kern w:val="2"/>
                  <w:sz w:val="22"/>
                  <w:szCs w:val="22"/>
                  <w:lang w:eastAsia="zh-CN"/>
                </w:rPr>
              </m:ctrlPr>
            </m:fPr>
            <m:num>
              <m:r>
                <m:rPr>
                  <m:sty m:val="p"/>
                </m:rPr>
                <w:rPr>
                  <w:rFonts w:ascii="Cambria Math" w:hAnsi="Cambria Math"/>
                  <w:sz w:val="22"/>
                  <w:szCs w:val="22"/>
                  <w:lang w:eastAsia="zh-CN"/>
                </w:rPr>
                <m:t>1</m:t>
              </m:r>
            </m:num>
            <m:den>
              <m:rad>
                <m:radPr>
                  <m:degHide m:val="1"/>
                  <m:ctrlPr>
                    <w:rPr>
                      <w:rFonts w:ascii="Cambria Math" w:hAnsi="Cambria Math"/>
                      <w:kern w:val="2"/>
                      <w:sz w:val="22"/>
                      <w:szCs w:val="22"/>
                      <w:lang w:eastAsia="zh-CN"/>
                    </w:rPr>
                  </m:ctrlPr>
                </m:radPr>
                <m:deg/>
                <m:e>
                  <m:r>
                    <m:rPr>
                      <m:sty m:val="p"/>
                    </m:rPr>
                    <w:rPr>
                      <w:rFonts w:ascii="Cambria Math" w:hAnsi="Cambria Math"/>
                      <w:sz w:val="22"/>
                      <w:szCs w:val="22"/>
                      <w:lang w:eastAsia="zh-CN"/>
                    </w:rPr>
                    <m:t>3</m:t>
                  </m:r>
                </m:e>
              </m:rad>
            </m:den>
          </m:f>
          <m:d>
            <m:dPr>
              <m:begChr m:val="["/>
              <m:endChr m:val="]"/>
              <m:ctrlPr>
                <w:rPr>
                  <w:rFonts w:ascii="Cambria Math" w:hAnsi="Cambria Math"/>
                  <w:sz w:val="22"/>
                  <w:szCs w:val="22"/>
                  <w:lang w:eastAsia="zh-CN"/>
                </w:rPr>
              </m:ctrlPr>
            </m:dPr>
            <m:e>
              <m:m>
                <m:mPr>
                  <m:mcs>
                    <m:mc>
                      <m:mcPr>
                        <m:count m:val="3"/>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e>
                    <m:r>
                      <m:rPr>
                        <m:sty m:val="p"/>
                      </m:rPr>
                      <w:rPr>
                        <w:rFonts w:ascii="Cambria Math" w:hAnsi="Cambria Math"/>
                        <w:sz w:val="22"/>
                        <w:szCs w:val="22"/>
                        <w:lang w:eastAsia="zh-CN"/>
                      </w:rPr>
                      <m:t>0</m:t>
                    </m:r>
                  </m:e>
                  <m:e>
                    <m:r>
                      <m:rPr>
                        <m:sty m:val="p"/>
                      </m:rPr>
                      <w:rPr>
                        <w:rFonts w:ascii="Cambria Math" w:hAnsi="Cambria Math"/>
                        <w:sz w:val="22"/>
                        <w:szCs w:val="22"/>
                        <w:lang w:eastAsia="zh-CN"/>
                      </w:rPr>
                      <m:t>1</m:t>
                    </m:r>
                  </m:e>
                </m:mr>
              </m:m>
            </m:e>
          </m:d>
        </m:oMath>
      </m:oMathPara>
    </w:p>
    <w:p w14:paraId="0B9005A7"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2F357E2F" w14:textId="77777777" w:rsidR="00D10D12" w:rsidRPr="004E64F5" w:rsidRDefault="00D10D12" w:rsidP="00246F60">
      <w:pPr>
        <w:spacing w:after="0" w:line="240" w:lineRule="auto"/>
        <w:contextualSpacing/>
        <w:jc w:val="both"/>
        <w:rPr>
          <w:sz w:val="22"/>
          <w:szCs w:val="22"/>
        </w:rPr>
      </w:pPr>
      <w:r w:rsidRPr="004E64F5">
        <w:rPr>
          <w:sz w:val="22"/>
          <w:szCs w:val="22"/>
        </w:rPr>
        <w:t>For SRS configuration supporting codebook-based UL transmission by a 3TX UE, down-select one of</w:t>
      </w:r>
    </w:p>
    <w:p w14:paraId="3236927D" w14:textId="77777777" w:rsidR="00D10D12" w:rsidRPr="004E64F5" w:rsidRDefault="00D10D12" w:rsidP="00246F60">
      <w:pPr>
        <w:pStyle w:val="ListParagraph"/>
        <w:numPr>
          <w:ilvl w:val="0"/>
          <w:numId w:val="18"/>
        </w:numPr>
        <w:spacing w:line="240" w:lineRule="auto"/>
        <w:contextualSpacing/>
        <w:jc w:val="both"/>
        <w:rPr>
          <w:rFonts w:ascii="Times New Roman" w:hAnsi="Times New Roman"/>
        </w:rPr>
      </w:pPr>
      <w:r w:rsidRPr="004E64F5">
        <w:rPr>
          <w:rFonts w:ascii="Times New Roman" w:hAnsi="Times New Roman"/>
        </w:rPr>
        <w:t>Alt1 – Support configuration of X 4-port SRS resources in a resource set where one the ports is muted</w:t>
      </w:r>
    </w:p>
    <w:p w14:paraId="729E8ED6" w14:textId="77777777" w:rsidR="00D10D12" w:rsidRPr="004E64F5" w:rsidRDefault="00D10D12" w:rsidP="00246F60">
      <w:pPr>
        <w:pStyle w:val="ListParagraph"/>
        <w:numPr>
          <w:ilvl w:val="0"/>
          <w:numId w:val="18"/>
        </w:numPr>
        <w:spacing w:line="240" w:lineRule="auto"/>
        <w:contextualSpacing/>
        <w:jc w:val="both"/>
        <w:rPr>
          <w:rFonts w:ascii="Times New Roman" w:hAnsi="Times New Roman"/>
        </w:rPr>
      </w:pPr>
      <w:r w:rsidRPr="004E64F5">
        <w:rPr>
          <w:rFonts w:ascii="Times New Roman" w:hAnsi="Times New Roman"/>
        </w:rPr>
        <w:t>Alt2 – Support configuration of X SRS resources with equal/unequal number of ports (e.g. 2 + 1 or 1 + 1 + 1) in a resource set,</w:t>
      </w:r>
    </w:p>
    <w:p w14:paraId="47DAA83E" w14:textId="77777777" w:rsidR="00D10D12" w:rsidRPr="004E64F5" w:rsidRDefault="00D10D12" w:rsidP="00246F60">
      <w:pPr>
        <w:spacing w:after="0" w:line="240" w:lineRule="auto"/>
        <w:contextualSpacing/>
        <w:jc w:val="both"/>
        <w:rPr>
          <w:bCs/>
          <w:sz w:val="22"/>
          <w:szCs w:val="22"/>
        </w:rPr>
      </w:pPr>
      <w:r w:rsidRPr="004E64F5">
        <w:rPr>
          <w:bCs/>
          <w:sz w:val="22"/>
          <w:szCs w:val="22"/>
        </w:rPr>
        <w:t>The value for X is FFS, and it will be determined according to the selected alternative.</w:t>
      </w:r>
    </w:p>
    <w:p w14:paraId="2A754025" w14:textId="77777777" w:rsidR="00D10D12" w:rsidRPr="004E64F5" w:rsidRDefault="00D10D12" w:rsidP="00246F60">
      <w:pPr>
        <w:spacing w:after="0" w:line="240" w:lineRule="auto"/>
        <w:contextualSpacing/>
        <w:rPr>
          <w:sz w:val="22"/>
          <w:szCs w:val="22"/>
          <w:lang w:eastAsia="x-none"/>
        </w:rPr>
      </w:pPr>
    </w:p>
    <w:p w14:paraId="6F2A9B50"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50953E07" w14:textId="77777777" w:rsidR="00D10D12" w:rsidRPr="004E64F5" w:rsidRDefault="00D10D12" w:rsidP="00246F60">
      <w:pPr>
        <w:spacing w:after="0" w:line="240" w:lineRule="auto"/>
        <w:contextualSpacing/>
        <w:jc w:val="both"/>
        <w:rPr>
          <w:sz w:val="22"/>
          <w:szCs w:val="22"/>
        </w:rPr>
      </w:pPr>
      <w:r w:rsidRPr="004E64F5">
        <w:rPr>
          <w:sz w:val="22"/>
          <w:szCs w:val="22"/>
        </w:rPr>
        <w:t>For a 3TX UE, down-select one of the following options for the number of PTRS ports,</w:t>
      </w:r>
    </w:p>
    <w:p w14:paraId="08797707" w14:textId="77777777" w:rsidR="00D10D12" w:rsidRPr="004E64F5" w:rsidRDefault="00D10D12" w:rsidP="00246F60">
      <w:pPr>
        <w:pStyle w:val="ListParagraph"/>
        <w:numPr>
          <w:ilvl w:val="0"/>
          <w:numId w:val="18"/>
        </w:numPr>
        <w:spacing w:line="240" w:lineRule="auto"/>
        <w:contextualSpacing/>
        <w:jc w:val="both"/>
        <w:rPr>
          <w:rFonts w:ascii="Times New Roman" w:hAnsi="Times New Roman"/>
        </w:rPr>
      </w:pPr>
      <w:r w:rsidRPr="004E64F5">
        <w:rPr>
          <w:rFonts w:ascii="Times New Roman" w:hAnsi="Times New Roman"/>
        </w:rPr>
        <w:t>Option-1: A single PTRS port is supported.</w:t>
      </w:r>
    </w:p>
    <w:p w14:paraId="36D7EAE9" w14:textId="77777777" w:rsidR="00D10D12" w:rsidRPr="004E64F5" w:rsidRDefault="00D10D12" w:rsidP="00246F60">
      <w:pPr>
        <w:pStyle w:val="ListParagraph"/>
        <w:numPr>
          <w:ilvl w:val="0"/>
          <w:numId w:val="18"/>
        </w:numPr>
        <w:spacing w:line="240" w:lineRule="auto"/>
        <w:contextualSpacing/>
        <w:jc w:val="both"/>
        <w:rPr>
          <w:rFonts w:ascii="Times New Roman" w:hAnsi="Times New Roman"/>
        </w:rPr>
      </w:pPr>
      <w:r w:rsidRPr="004E64F5">
        <w:rPr>
          <w:rFonts w:ascii="Times New Roman" w:hAnsi="Times New Roman"/>
        </w:rPr>
        <w:t>Option- 2: Up to 2 PTRS port may be configured.</w:t>
      </w:r>
    </w:p>
    <w:p w14:paraId="145BBC4C" w14:textId="77777777" w:rsidR="00D10D12" w:rsidRPr="004E64F5" w:rsidRDefault="00D10D12" w:rsidP="00246F60">
      <w:pPr>
        <w:spacing w:after="0" w:line="240" w:lineRule="auto"/>
        <w:contextualSpacing/>
        <w:rPr>
          <w:rFonts w:eastAsia="Malgun Gothic"/>
          <w:b/>
          <w:bCs/>
          <w:sz w:val="22"/>
          <w:szCs w:val="22"/>
          <w:highlight w:val="yellow"/>
          <w:lang w:eastAsia="zh-CN"/>
        </w:rPr>
      </w:pPr>
    </w:p>
    <w:p w14:paraId="1E53664F"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0088AF1B" w14:textId="77777777" w:rsidR="00D10D12" w:rsidRPr="004E64F5" w:rsidRDefault="00D10D12" w:rsidP="00246F60">
      <w:pPr>
        <w:spacing w:after="0" w:line="240" w:lineRule="auto"/>
        <w:contextualSpacing/>
        <w:jc w:val="both"/>
        <w:rPr>
          <w:sz w:val="22"/>
          <w:szCs w:val="22"/>
        </w:rPr>
      </w:pPr>
      <w:r w:rsidRPr="004E64F5">
        <w:rPr>
          <w:sz w:val="22"/>
          <w:szCs w:val="22"/>
        </w:rPr>
        <w:t>For a 3-antenna-port codebook-based UL transmission, study PTRS-DMRS association.</w:t>
      </w:r>
    </w:p>
    <w:p w14:paraId="16B26073" w14:textId="77777777" w:rsidR="00D10D12" w:rsidRPr="004E64F5" w:rsidRDefault="00D10D12" w:rsidP="00246F60">
      <w:pPr>
        <w:spacing w:after="0" w:line="240" w:lineRule="auto"/>
        <w:contextualSpacing/>
        <w:rPr>
          <w:sz w:val="22"/>
          <w:szCs w:val="22"/>
          <w:lang w:eastAsia="x-none"/>
        </w:rPr>
      </w:pPr>
    </w:p>
    <w:p w14:paraId="542AD3C0"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0A0A4608" w14:textId="77777777" w:rsidR="00D10D12" w:rsidRPr="004E64F5" w:rsidRDefault="00D10D12" w:rsidP="00246F60">
      <w:pPr>
        <w:spacing w:after="0" w:line="240" w:lineRule="auto"/>
        <w:contextualSpacing/>
        <w:jc w:val="both"/>
        <w:rPr>
          <w:sz w:val="22"/>
          <w:szCs w:val="22"/>
        </w:rPr>
      </w:pPr>
      <w:r w:rsidRPr="004E64F5">
        <w:rPr>
          <w:sz w:val="22"/>
          <w:szCs w:val="22"/>
        </w:rPr>
        <w:t>For a 3-antenna-port codebook-based UL transmission, study power split for each port of SRS and PUSCH.</w:t>
      </w:r>
    </w:p>
    <w:p w14:paraId="472D5176" w14:textId="77777777" w:rsidR="00D10D12" w:rsidRPr="004E64F5" w:rsidRDefault="00D10D12" w:rsidP="00246F60">
      <w:pPr>
        <w:spacing w:after="0" w:line="240" w:lineRule="auto"/>
        <w:contextualSpacing/>
        <w:jc w:val="both"/>
        <w:rPr>
          <w:sz w:val="22"/>
          <w:szCs w:val="22"/>
        </w:rPr>
      </w:pPr>
    </w:p>
    <w:p w14:paraId="309AEA52"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421C0615" w14:textId="77777777" w:rsidR="00D10D12" w:rsidRPr="004E64F5" w:rsidRDefault="00D10D12" w:rsidP="00246F60">
      <w:pPr>
        <w:spacing w:after="0" w:line="240" w:lineRule="auto"/>
        <w:contextualSpacing/>
        <w:jc w:val="both"/>
        <w:rPr>
          <w:sz w:val="22"/>
          <w:szCs w:val="22"/>
        </w:rPr>
      </w:pPr>
      <w:r w:rsidRPr="004E64F5">
        <w:rPr>
          <w:sz w:val="22"/>
          <w:szCs w:val="22"/>
        </w:rPr>
        <w:t>For codebook-based uplink transmission by a 3TX UE, support full-power Mode 0</w:t>
      </w:r>
      <w:r w:rsidRPr="004E64F5">
        <w:rPr>
          <w:color w:val="FF0000"/>
          <w:sz w:val="22"/>
          <w:szCs w:val="22"/>
        </w:rPr>
        <w:t>, subject to UE capability</w:t>
      </w:r>
      <w:r w:rsidRPr="004E64F5">
        <w:rPr>
          <w:sz w:val="22"/>
          <w:szCs w:val="22"/>
        </w:rPr>
        <w:t>.</w:t>
      </w:r>
    </w:p>
    <w:p w14:paraId="4822399B" w14:textId="77777777" w:rsidR="00D10D12" w:rsidRPr="004E64F5" w:rsidRDefault="00D10D12" w:rsidP="00246F60">
      <w:pPr>
        <w:spacing w:after="0" w:line="240" w:lineRule="auto"/>
        <w:contextualSpacing/>
        <w:rPr>
          <w:sz w:val="22"/>
          <w:szCs w:val="22"/>
          <w:highlight w:val="yellow"/>
          <w:lang w:val="en-US"/>
        </w:rPr>
      </w:pPr>
    </w:p>
    <w:p w14:paraId="6408D150" w14:textId="77777777" w:rsidR="00D10D12" w:rsidRPr="004E64F5" w:rsidRDefault="00D10D12" w:rsidP="00246F60">
      <w:pPr>
        <w:spacing w:after="0" w:line="240" w:lineRule="auto"/>
        <w:contextualSpacing/>
        <w:rPr>
          <w:b/>
          <w:bCs/>
          <w:sz w:val="22"/>
          <w:szCs w:val="22"/>
          <w:lang w:val="en-US"/>
        </w:rPr>
      </w:pPr>
      <w:r w:rsidRPr="004E64F5">
        <w:rPr>
          <w:b/>
          <w:bCs/>
          <w:sz w:val="22"/>
          <w:szCs w:val="22"/>
          <w:lang w:val="en-US"/>
        </w:rPr>
        <w:t>Conclusion</w:t>
      </w:r>
    </w:p>
    <w:p w14:paraId="4152DA61" w14:textId="77777777" w:rsidR="00D10D12" w:rsidRPr="004E64F5" w:rsidRDefault="00D10D12" w:rsidP="00246F60">
      <w:pPr>
        <w:spacing w:after="0" w:line="240" w:lineRule="auto"/>
        <w:contextualSpacing/>
        <w:rPr>
          <w:sz w:val="22"/>
          <w:szCs w:val="22"/>
          <w:lang w:val="en-US"/>
        </w:rPr>
      </w:pPr>
      <w:r w:rsidRPr="004E64F5">
        <w:rPr>
          <w:sz w:val="22"/>
          <w:szCs w:val="22"/>
          <w:lang w:val="en-US"/>
        </w:rPr>
        <w:t>There is no consensus in RAN1 to support antenna switching for 3TX UE in Rel-19</w:t>
      </w:r>
    </w:p>
    <w:p w14:paraId="22909FCB" w14:textId="77777777" w:rsidR="00D10D12" w:rsidRPr="004E64F5" w:rsidRDefault="00D10D12" w:rsidP="00246F60">
      <w:pPr>
        <w:spacing w:after="0" w:line="240" w:lineRule="auto"/>
        <w:contextualSpacing/>
        <w:rPr>
          <w:sz w:val="22"/>
          <w:szCs w:val="22"/>
          <w:lang w:eastAsia="x-none"/>
        </w:rPr>
      </w:pPr>
    </w:p>
    <w:p w14:paraId="214EFF72" w14:textId="77777777" w:rsidR="00D10D12" w:rsidRPr="004E64F5" w:rsidRDefault="00D10D12" w:rsidP="00246F60">
      <w:pPr>
        <w:widowControl w:val="0"/>
        <w:snapToGrid w:val="0"/>
        <w:spacing w:after="0" w:line="240" w:lineRule="auto"/>
        <w:contextualSpacing/>
        <w:rPr>
          <w:sz w:val="22"/>
          <w:szCs w:val="22"/>
          <w:highlight w:val="green"/>
        </w:rPr>
      </w:pPr>
      <w:r w:rsidRPr="004E64F5">
        <w:rPr>
          <w:b/>
          <w:sz w:val="22"/>
          <w:szCs w:val="22"/>
          <w:highlight w:val="green"/>
        </w:rPr>
        <w:t>Agreement</w:t>
      </w:r>
    </w:p>
    <w:p w14:paraId="6EAA83F0" w14:textId="77777777" w:rsidR="00D10D12" w:rsidRPr="004E64F5" w:rsidRDefault="00D10D12" w:rsidP="00246F60">
      <w:pPr>
        <w:pStyle w:val="BodyText"/>
        <w:spacing w:after="0" w:line="240" w:lineRule="auto"/>
        <w:contextualSpacing/>
        <w:rPr>
          <w:rFonts w:ascii="Times New Roman" w:eastAsia="Malgun Gothic" w:hAnsi="Times New Roman"/>
          <w:sz w:val="22"/>
          <w:szCs w:val="22"/>
          <w:lang w:eastAsia="zh-CN"/>
        </w:rPr>
      </w:pPr>
      <w:r w:rsidRPr="004E64F5">
        <w:rPr>
          <w:rFonts w:ascii="Times New Roman" w:eastAsia="Malgun Gothic" w:hAnsi="Times New Roman"/>
          <w:sz w:val="22"/>
          <w:szCs w:val="22"/>
          <w:lang w:eastAsia="zh-CN"/>
        </w:rPr>
        <w:t>For performance evaluation of 3TX UE, adopt the following Table as the reference EVM for LLS evaluation</w:t>
      </w:r>
    </w:p>
    <w:p w14:paraId="1E9491FD" w14:textId="77777777" w:rsidR="00D10D12" w:rsidRPr="004E64F5" w:rsidRDefault="00D10D12" w:rsidP="00246F60">
      <w:pPr>
        <w:pStyle w:val="BodyText"/>
        <w:numPr>
          <w:ilvl w:val="0"/>
          <w:numId w:val="16"/>
        </w:numPr>
        <w:spacing w:after="0" w:line="240" w:lineRule="auto"/>
        <w:contextualSpacing/>
        <w:rPr>
          <w:rFonts w:ascii="Times New Roman" w:eastAsia="Malgun Gothic" w:hAnsi="Times New Roman"/>
          <w:sz w:val="22"/>
          <w:szCs w:val="22"/>
          <w:lang w:eastAsia="zh-CN"/>
        </w:rPr>
      </w:pPr>
      <w:r w:rsidRPr="004E64F5">
        <w:rPr>
          <w:rFonts w:ascii="Times New Roman" w:eastAsia="Malgun Gothic" w:hAnsi="Times New Roman"/>
          <w:sz w:val="22"/>
          <w:szCs w:val="22"/>
          <w:lang w:eastAsia="zh-CN"/>
        </w:rPr>
        <w:t>Companies may provide additional evaluation results per their case of interest</w:t>
      </w:r>
    </w:p>
    <w:p w14:paraId="44B15DDE" w14:textId="77777777" w:rsidR="00D10D12" w:rsidRPr="004E64F5" w:rsidRDefault="00D10D12" w:rsidP="00246F60">
      <w:pPr>
        <w:pStyle w:val="BodyText"/>
        <w:numPr>
          <w:ilvl w:val="0"/>
          <w:numId w:val="16"/>
        </w:numPr>
        <w:spacing w:after="0" w:line="240" w:lineRule="auto"/>
        <w:contextualSpacing/>
        <w:rPr>
          <w:rFonts w:ascii="Times New Roman" w:eastAsia="Malgun Gothic" w:hAnsi="Times New Roman"/>
          <w:sz w:val="22"/>
          <w:szCs w:val="22"/>
          <w:lang w:eastAsia="zh-CN"/>
        </w:rPr>
      </w:pPr>
      <w:r w:rsidRPr="004E64F5">
        <w:rPr>
          <w:rFonts w:ascii="Times New Roman" w:eastAsia="Malgun Gothic" w:hAnsi="Times New Roman"/>
          <w:sz w:val="22"/>
          <w:szCs w:val="22"/>
          <w:lang w:eastAsia="zh-CN"/>
        </w:rPr>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D10D12" w:rsidRPr="004E64F5" w14:paraId="7CDB7C40" w14:textId="77777777" w:rsidTr="006A0B1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636AE803" w14:textId="77777777" w:rsidR="00D10D12" w:rsidRPr="004E64F5" w:rsidRDefault="00D10D12" w:rsidP="00246F60">
            <w:pPr>
              <w:spacing w:after="0" w:line="240" w:lineRule="auto"/>
              <w:contextualSpacing/>
              <w:rPr>
                <w:sz w:val="22"/>
                <w:szCs w:val="22"/>
                <w:lang w:eastAsia="ko-KR"/>
              </w:rPr>
            </w:pPr>
            <w:r w:rsidRPr="004E64F5">
              <w:rPr>
                <w:b/>
                <w:bCs/>
                <w:sz w:val="22"/>
                <w:szCs w:val="22"/>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1753972E" w14:textId="77777777" w:rsidR="00D10D12" w:rsidRPr="004E64F5" w:rsidRDefault="00D10D12" w:rsidP="00246F60">
            <w:pPr>
              <w:spacing w:after="0" w:line="240" w:lineRule="auto"/>
              <w:contextualSpacing/>
              <w:jc w:val="both"/>
              <w:rPr>
                <w:sz w:val="22"/>
                <w:szCs w:val="22"/>
              </w:rPr>
            </w:pPr>
            <w:r w:rsidRPr="004E64F5">
              <w:rPr>
                <w:rStyle w:val="Strong"/>
                <w:color w:val="000000"/>
                <w:sz w:val="22"/>
                <w:szCs w:val="22"/>
              </w:rPr>
              <w:t>Value</w:t>
            </w:r>
          </w:p>
        </w:tc>
      </w:tr>
      <w:tr w:rsidR="00D10D12" w:rsidRPr="004E64F5" w14:paraId="7818C3F1"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3A9A77" w14:textId="77777777" w:rsidR="00D10D12" w:rsidRPr="004E64F5" w:rsidRDefault="00D10D12" w:rsidP="00246F60">
            <w:pPr>
              <w:spacing w:after="0" w:line="240" w:lineRule="auto"/>
              <w:contextualSpacing/>
              <w:jc w:val="both"/>
              <w:rPr>
                <w:sz w:val="22"/>
                <w:szCs w:val="22"/>
              </w:rPr>
            </w:pPr>
            <w:r w:rsidRPr="004E64F5">
              <w:rPr>
                <w:sz w:val="22"/>
                <w:szCs w:val="22"/>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47A68" w14:textId="77777777" w:rsidR="00D10D12" w:rsidRPr="004E64F5" w:rsidRDefault="00D10D12" w:rsidP="00246F60">
            <w:pPr>
              <w:spacing w:after="0" w:line="240" w:lineRule="auto"/>
              <w:contextualSpacing/>
              <w:jc w:val="both"/>
              <w:rPr>
                <w:sz w:val="22"/>
                <w:szCs w:val="22"/>
              </w:rPr>
            </w:pPr>
            <w:r w:rsidRPr="004E64F5">
              <w:rPr>
                <w:sz w:val="22"/>
                <w:szCs w:val="22"/>
              </w:rPr>
              <w:t>3.5 GHz</w:t>
            </w:r>
          </w:p>
        </w:tc>
      </w:tr>
      <w:tr w:rsidR="00D10D12" w:rsidRPr="004E64F5" w14:paraId="763AD1DC"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21DE6C" w14:textId="77777777" w:rsidR="00D10D12" w:rsidRPr="004E64F5" w:rsidRDefault="00D10D12" w:rsidP="00246F60">
            <w:pPr>
              <w:spacing w:after="0" w:line="240" w:lineRule="auto"/>
              <w:contextualSpacing/>
              <w:rPr>
                <w:sz w:val="22"/>
                <w:szCs w:val="22"/>
              </w:rPr>
            </w:pPr>
            <w:r w:rsidRPr="004E64F5">
              <w:rPr>
                <w:sz w:val="22"/>
                <w:szCs w:val="22"/>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5EC866" w14:textId="77777777" w:rsidR="00D10D12" w:rsidRPr="004E64F5" w:rsidRDefault="00D10D12" w:rsidP="00246F60">
            <w:pPr>
              <w:spacing w:after="0" w:line="240" w:lineRule="auto"/>
              <w:contextualSpacing/>
              <w:jc w:val="both"/>
              <w:rPr>
                <w:sz w:val="22"/>
                <w:szCs w:val="22"/>
              </w:rPr>
            </w:pPr>
            <w:r w:rsidRPr="004E64F5">
              <w:rPr>
                <w:sz w:val="22"/>
                <w:szCs w:val="22"/>
              </w:rPr>
              <w:t>CP-OFDM</w:t>
            </w:r>
          </w:p>
        </w:tc>
      </w:tr>
      <w:tr w:rsidR="00D10D12" w:rsidRPr="004E64F5" w14:paraId="3D511CCD"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91D8D6" w14:textId="77777777" w:rsidR="00D10D12" w:rsidRPr="004E64F5" w:rsidRDefault="00D10D12" w:rsidP="00246F60">
            <w:pPr>
              <w:spacing w:after="0" w:line="240" w:lineRule="auto"/>
              <w:contextualSpacing/>
              <w:jc w:val="both"/>
              <w:rPr>
                <w:sz w:val="22"/>
                <w:szCs w:val="22"/>
              </w:rPr>
            </w:pPr>
            <w:r w:rsidRPr="004E64F5">
              <w:rPr>
                <w:sz w:val="22"/>
                <w:szCs w:val="22"/>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B386394" w14:textId="77777777" w:rsidR="00D10D12" w:rsidRPr="004E64F5" w:rsidRDefault="00D10D12" w:rsidP="00246F60">
            <w:pPr>
              <w:spacing w:after="0" w:line="240" w:lineRule="auto"/>
              <w:contextualSpacing/>
              <w:jc w:val="both"/>
              <w:rPr>
                <w:sz w:val="22"/>
                <w:szCs w:val="22"/>
              </w:rPr>
            </w:pPr>
            <w:r w:rsidRPr="004E64F5">
              <w:rPr>
                <w:sz w:val="22"/>
                <w:szCs w:val="22"/>
              </w:rPr>
              <w:t xml:space="preserve">30 </w:t>
            </w:r>
            <w:proofErr w:type="spellStart"/>
            <w:r w:rsidRPr="004E64F5">
              <w:rPr>
                <w:sz w:val="22"/>
                <w:szCs w:val="22"/>
              </w:rPr>
              <w:t>KHz</w:t>
            </w:r>
            <w:proofErr w:type="spellEnd"/>
          </w:p>
        </w:tc>
      </w:tr>
      <w:tr w:rsidR="00D10D12" w:rsidRPr="004E64F5" w14:paraId="7B1B6245"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CABE02" w14:textId="77777777" w:rsidR="00D10D12" w:rsidRPr="004E64F5" w:rsidRDefault="00D10D12" w:rsidP="00246F60">
            <w:pPr>
              <w:spacing w:after="0" w:line="240" w:lineRule="auto"/>
              <w:contextualSpacing/>
              <w:jc w:val="both"/>
              <w:rPr>
                <w:sz w:val="22"/>
                <w:szCs w:val="22"/>
              </w:rPr>
            </w:pPr>
            <w:r w:rsidRPr="004E64F5">
              <w:rPr>
                <w:sz w:val="22"/>
                <w:szCs w:val="22"/>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E85540" w14:textId="77777777" w:rsidR="00D10D12" w:rsidRPr="004E64F5" w:rsidRDefault="00D10D12" w:rsidP="00246F60">
            <w:pPr>
              <w:spacing w:after="0" w:line="240" w:lineRule="auto"/>
              <w:contextualSpacing/>
              <w:jc w:val="both"/>
              <w:rPr>
                <w:sz w:val="22"/>
                <w:szCs w:val="22"/>
              </w:rPr>
            </w:pPr>
            <w:r w:rsidRPr="004E64F5">
              <w:rPr>
                <w:sz w:val="22"/>
                <w:szCs w:val="22"/>
              </w:rPr>
              <w:t>20 MHz, 100 MHz</w:t>
            </w:r>
          </w:p>
        </w:tc>
      </w:tr>
      <w:tr w:rsidR="00D10D12" w:rsidRPr="004E64F5" w14:paraId="1B363997"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95F217" w14:textId="77777777" w:rsidR="00D10D12" w:rsidRPr="004E64F5" w:rsidRDefault="00D10D12" w:rsidP="00246F60">
            <w:pPr>
              <w:spacing w:after="0" w:line="240" w:lineRule="auto"/>
              <w:contextualSpacing/>
              <w:jc w:val="both"/>
              <w:rPr>
                <w:sz w:val="22"/>
                <w:szCs w:val="22"/>
              </w:rPr>
            </w:pPr>
            <w:r w:rsidRPr="004E64F5">
              <w:rPr>
                <w:sz w:val="22"/>
                <w:szCs w:val="22"/>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755477" w14:textId="77777777" w:rsidR="00D10D12" w:rsidRPr="004E64F5" w:rsidRDefault="00D10D12" w:rsidP="00246F60">
            <w:pPr>
              <w:spacing w:after="0" w:line="240" w:lineRule="auto"/>
              <w:contextualSpacing/>
              <w:jc w:val="both"/>
              <w:rPr>
                <w:sz w:val="22"/>
                <w:szCs w:val="22"/>
              </w:rPr>
            </w:pPr>
            <w:r w:rsidRPr="004E64F5">
              <w:rPr>
                <w:sz w:val="22"/>
                <w:szCs w:val="22"/>
              </w:rPr>
              <w:t>5, 25, 50, 260 PRBs</w:t>
            </w:r>
          </w:p>
        </w:tc>
      </w:tr>
      <w:tr w:rsidR="00D10D12" w:rsidRPr="004E64F5" w14:paraId="1203F272"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4C1FF7" w14:textId="77777777" w:rsidR="00D10D12" w:rsidRPr="004E64F5" w:rsidRDefault="00D10D12" w:rsidP="00246F60">
            <w:pPr>
              <w:spacing w:after="0" w:line="240" w:lineRule="auto"/>
              <w:contextualSpacing/>
              <w:jc w:val="both"/>
              <w:rPr>
                <w:sz w:val="22"/>
                <w:szCs w:val="22"/>
              </w:rPr>
            </w:pPr>
            <w:r w:rsidRPr="004E64F5">
              <w:rPr>
                <w:sz w:val="22"/>
                <w:szCs w:val="22"/>
              </w:rPr>
              <w:t>gNB RX antenna setup and port layouts</w:t>
            </w:r>
          </w:p>
          <w:p w14:paraId="2572EC7F" w14:textId="77777777" w:rsidR="00D10D12" w:rsidRPr="004E64F5" w:rsidRDefault="00D10D12" w:rsidP="00246F60">
            <w:pPr>
              <w:spacing w:after="0" w:line="240" w:lineRule="auto"/>
              <w:contextualSpacing/>
              <w:jc w:val="both"/>
              <w:rPr>
                <w:sz w:val="22"/>
                <w:szCs w:val="22"/>
              </w:rPr>
            </w:pPr>
            <w:r w:rsidRPr="004E64F5">
              <w:rPr>
                <w:sz w:val="22"/>
                <w:szCs w:val="22"/>
              </w:rPr>
              <w:t>(</w:t>
            </w:r>
            <w:r w:rsidRPr="004E64F5">
              <w:rPr>
                <w:rFonts w:ascii="Cambria Math" w:hAnsi="Cambria Math" w:cs="Cambria Math"/>
                <w:sz w:val="22"/>
                <w:szCs w:val="22"/>
              </w:rPr>
              <w:t>𝑀</w:t>
            </w:r>
            <w:r w:rsidRPr="004E64F5">
              <w:rPr>
                <w:sz w:val="22"/>
                <w:szCs w:val="22"/>
              </w:rPr>
              <w:t>,</w:t>
            </w:r>
            <w:r w:rsidRPr="004E64F5">
              <w:rPr>
                <w:rFonts w:ascii="Cambria Math" w:hAnsi="Cambria Math" w:cs="Cambria Math"/>
                <w:sz w:val="22"/>
                <w:szCs w:val="22"/>
              </w:rPr>
              <w:t>𝑁</w:t>
            </w:r>
            <w:r w:rsidRPr="004E64F5">
              <w:rPr>
                <w:sz w:val="22"/>
                <w:szCs w:val="22"/>
              </w:rPr>
              <w:t>,</w:t>
            </w:r>
            <w:r w:rsidRPr="004E64F5">
              <w:rPr>
                <w:rFonts w:ascii="Cambria Math" w:hAnsi="Cambria Math" w:cs="Cambria Math"/>
                <w:sz w:val="22"/>
                <w:szCs w:val="22"/>
              </w:rPr>
              <w:t>𝑃</w:t>
            </w:r>
            <w:r w:rsidRPr="004E64F5">
              <w:rPr>
                <w:sz w:val="22"/>
                <w:szCs w:val="22"/>
              </w:rPr>
              <w:t>,</w:t>
            </w:r>
            <w:r w:rsidRPr="004E64F5">
              <w:rPr>
                <w:rFonts w:ascii="Cambria Math" w:hAnsi="Cambria Math" w:cs="Cambria Math"/>
                <w:sz w:val="22"/>
                <w:szCs w:val="22"/>
              </w:rPr>
              <w:t>𝑀𝑔</w:t>
            </w:r>
            <w:r w:rsidRPr="004E64F5">
              <w:rPr>
                <w:sz w:val="22"/>
                <w:szCs w:val="22"/>
              </w:rPr>
              <w:t>,</w:t>
            </w:r>
            <w:r w:rsidRPr="004E64F5">
              <w:rPr>
                <w:rFonts w:ascii="Cambria Math" w:hAnsi="Cambria Math" w:cs="Cambria Math"/>
                <w:sz w:val="22"/>
                <w:szCs w:val="22"/>
              </w:rPr>
              <w:t>𝑁𝑔</w:t>
            </w:r>
            <w:r w:rsidRPr="004E64F5">
              <w:rPr>
                <w:sz w:val="22"/>
                <w:szCs w:val="22"/>
              </w:rPr>
              <w:t>,</w:t>
            </w:r>
            <w:r w:rsidRPr="004E64F5">
              <w:rPr>
                <w:rFonts w:ascii="Cambria Math" w:hAnsi="Cambria Math" w:cs="Cambria Math"/>
                <w:sz w:val="22"/>
                <w:szCs w:val="22"/>
              </w:rPr>
              <w:t>𝑀𝑝</w:t>
            </w:r>
            <w:r w:rsidRPr="004E64F5">
              <w:rPr>
                <w:sz w:val="22"/>
                <w:szCs w:val="22"/>
              </w:rPr>
              <w:t>,</w:t>
            </w:r>
            <w:r w:rsidRPr="004E64F5">
              <w:rPr>
                <w:rFonts w:ascii="Cambria Math" w:hAnsi="Cambria Math" w:cs="Cambria Math"/>
                <w:sz w:val="22"/>
                <w:szCs w:val="22"/>
              </w:rPr>
              <w:t>𝑁𝑝</w:t>
            </w:r>
            <w:r w:rsidRPr="004E64F5">
              <w:rPr>
                <w:sz w:val="22"/>
                <w:szCs w:val="22"/>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4E78C98" w14:textId="77777777" w:rsidR="00D10D12" w:rsidRPr="004E64F5" w:rsidRDefault="00D10D12" w:rsidP="00246F60">
            <w:pPr>
              <w:spacing w:after="0" w:line="240" w:lineRule="auto"/>
              <w:contextualSpacing/>
              <w:rPr>
                <w:sz w:val="22"/>
                <w:szCs w:val="22"/>
              </w:rPr>
            </w:pPr>
            <w:r w:rsidRPr="004E64F5">
              <w:rPr>
                <w:sz w:val="22"/>
                <w:szCs w:val="22"/>
              </w:rPr>
              <w:t>(8,8,2,1,1,4,8) with (</w:t>
            </w:r>
            <w:r w:rsidRPr="004E64F5">
              <w:rPr>
                <w:rFonts w:ascii="Cambria Math" w:hAnsi="Cambria Math" w:cs="Cambria Math"/>
                <w:sz w:val="22"/>
                <w:szCs w:val="22"/>
              </w:rPr>
              <w:t>𝑑</w:t>
            </w:r>
            <w:r w:rsidRPr="004E64F5">
              <w:rPr>
                <w:sz w:val="22"/>
                <w:szCs w:val="22"/>
              </w:rPr>
              <w:t>H,</w:t>
            </w:r>
            <w:r w:rsidRPr="004E64F5">
              <w:rPr>
                <w:rStyle w:val="apple-converted-space"/>
                <w:sz w:val="22"/>
                <w:szCs w:val="22"/>
              </w:rPr>
              <w:t> </w:t>
            </w:r>
            <w:r w:rsidRPr="004E64F5">
              <w:rPr>
                <w:rFonts w:ascii="Cambria Math" w:hAnsi="Cambria Math" w:cs="Cambria Math"/>
                <w:sz w:val="22"/>
                <w:szCs w:val="22"/>
              </w:rPr>
              <w:t>𝑑</w:t>
            </w:r>
            <w:r w:rsidRPr="004E64F5">
              <w:rPr>
                <w:sz w:val="22"/>
                <w:szCs w:val="22"/>
              </w:rPr>
              <w:t>V) = (0.5, 0.8)</w:t>
            </w:r>
            <w:r w:rsidRPr="004E64F5">
              <w:rPr>
                <w:rFonts w:ascii="Cambria Math" w:hAnsi="Cambria Math" w:cs="Cambria Math"/>
                <w:sz w:val="22"/>
                <w:szCs w:val="22"/>
              </w:rPr>
              <w:t>𝜆</w:t>
            </w:r>
          </w:p>
          <w:p w14:paraId="02096F80" w14:textId="77777777" w:rsidR="00D10D12" w:rsidRPr="004E64F5" w:rsidRDefault="00D10D12" w:rsidP="00246F60">
            <w:pPr>
              <w:spacing w:after="0" w:line="240" w:lineRule="auto"/>
              <w:contextualSpacing/>
              <w:jc w:val="both"/>
              <w:rPr>
                <w:sz w:val="22"/>
                <w:szCs w:val="22"/>
              </w:rPr>
            </w:pPr>
            <w:r w:rsidRPr="004E64F5">
              <w:rPr>
                <w:sz w:val="22"/>
                <w:szCs w:val="22"/>
              </w:rPr>
              <w:t>(4,4,2,1,1,4,4) with (</w:t>
            </w:r>
            <w:r w:rsidRPr="004E64F5">
              <w:rPr>
                <w:rFonts w:ascii="Cambria Math" w:hAnsi="Cambria Math" w:cs="Cambria Math"/>
                <w:sz w:val="22"/>
                <w:szCs w:val="22"/>
              </w:rPr>
              <w:t>𝑑</w:t>
            </w:r>
            <w:r w:rsidRPr="004E64F5">
              <w:rPr>
                <w:sz w:val="22"/>
                <w:szCs w:val="22"/>
              </w:rPr>
              <w:t>H,</w:t>
            </w:r>
            <w:r w:rsidRPr="004E64F5">
              <w:rPr>
                <w:rStyle w:val="apple-converted-space"/>
                <w:sz w:val="22"/>
                <w:szCs w:val="22"/>
              </w:rPr>
              <w:t> </w:t>
            </w:r>
            <w:r w:rsidRPr="004E64F5">
              <w:rPr>
                <w:rFonts w:ascii="Cambria Math" w:hAnsi="Cambria Math" w:cs="Cambria Math"/>
                <w:sz w:val="22"/>
                <w:szCs w:val="22"/>
              </w:rPr>
              <w:t>𝑑</w:t>
            </w:r>
            <w:r w:rsidRPr="004E64F5">
              <w:rPr>
                <w:sz w:val="22"/>
                <w:szCs w:val="22"/>
              </w:rPr>
              <w:t>V) = (0.5, 0.8)</w:t>
            </w:r>
            <w:r w:rsidRPr="004E64F5">
              <w:rPr>
                <w:rFonts w:ascii="Cambria Math" w:hAnsi="Cambria Math" w:cs="Cambria Math"/>
                <w:sz w:val="22"/>
                <w:szCs w:val="22"/>
              </w:rPr>
              <w:t>𝜆</w:t>
            </w:r>
          </w:p>
          <w:p w14:paraId="3F073188" w14:textId="77777777" w:rsidR="00D10D12" w:rsidRPr="004E64F5" w:rsidRDefault="00D10D12" w:rsidP="00246F60">
            <w:pPr>
              <w:spacing w:after="0" w:line="240" w:lineRule="auto"/>
              <w:contextualSpacing/>
              <w:jc w:val="both"/>
              <w:rPr>
                <w:sz w:val="22"/>
                <w:szCs w:val="22"/>
              </w:rPr>
            </w:pPr>
            <w:r w:rsidRPr="004E64F5">
              <w:rPr>
                <w:sz w:val="22"/>
                <w:szCs w:val="22"/>
              </w:rPr>
              <w:t>(2,2,2,1,1,2,2) with (</w:t>
            </w:r>
            <w:proofErr w:type="spellStart"/>
            <w:r w:rsidRPr="004E64F5">
              <w:rPr>
                <w:rStyle w:val="Emphasis"/>
                <w:i w:val="0"/>
                <w:iCs w:val="0"/>
                <w:sz w:val="22"/>
                <w:szCs w:val="22"/>
              </w:rPr>
              <w:t>d</w:t>
            </w:r>
            <w:r w:rsidRPr="004E64F5">
              <w:rPr>
                <w:sz w:val="22"/>
                <w:szCs w:val="22"/>
              </w:rPr>
              <w:t>H</w:t>
            </w:r>
            <w:proofErr w:type="spellEnd"/>
            <w:r w:rsidRPr="004E64F5">
              <w:rPr>
                <w:sz w:val="22"/>
                <w:szCs w:val="22"/>
              </w:rPr>
              <w:t xml:space="preserve"> ,</w:t>
            </w:r>
            <w:r w:rsidRPr="004E64F5">
              <w:rPr>
                <w:rStyle w:val="apple-converted-space"/>
                <w:sz w:val="22"/>
                <w:szCs w:val="22"/>
              </w:rPr>
              <w:t> </w:t>
            </w:r>
            <w:proofErr w:type="spellStart"/>
            <w:r w:rsidRPr="004E64F5">
              <w:rPr>
                <w:rStyle w:val="Emphasis"/>
                <w:i w:val="0"/>
                <w:iCs w:val="0"/>
                <w:sz w:val="22"/>
                <w:szCs w:val="22"/>
              </w:rPr>
              <w:t>d</w:t>
            </w:r>
            <w:r w:rsidRPr="004E64F5">
              <w:rPr>
                <w:sz w:val="22"/>
                <w:szCs w:val="22"/>
              </w:rPr>
              <w:t>V</w:t>
            </w:r>
            <w:proofErr w:type="spellEnd"/>
            <w:r w:rsidRPr="004E64F5">
              <w:rPr>
                <w:sz w:val="22"/>
                <w:szCs w:val="22"/>
              </w:rPr>
              <w:t xml:space="preserve"> ) = (0.5, 0.5)λ</w:t>
            </w:r>
          </w:p>
        </w:tc>
      </w:tr>
      <w:tr w:rsidR="00D10D12" w:rsidRPr="004E64F5" w14:paraId="15516E43" w14:textId="77777777" w:rsidTr="006A0B1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78C732" w14:textId="77777777" w:rsidR="00D10D12" w:rsidRPr="004E64F5" w:rsidRDefault="00D10D12" w:rsidP="00246F60">
            <w:pPr>
              <w:spacing w:after="0" w:line="240" w:lineRule="auto"/>
              <w:contextualSpacing/>
              <w:jc w:val="both"/>
              <w:rPr>
                <w:sz w:val="22"/>
                <w:szCs w:val="22"/>
              </w:rPr>
            </w:pPr>
            <w:r w:rsidRPr="004E64F5">
              <w:rPr>
                <w:sz w:val="22"/>
                <w:szCs w:val="22"/>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07EA375" w14:textId="77777777" w:rsidR="00D10D12" w:rsidRPr="004E64F5" w:rsidRDefault="00D10D12" w:rsidP="00246F60">
            <w:pPr>
              <w:spacing w:after="0" w:line="240" w:lineRule="auto"/>
              <w:contextualSpacing/>
              <w:jc w:val="both"/>
              <w:rPr>
                <w:sz w:val="22"/>
                <w:szCs w:val="22"/>
              </w:rPr>
            </w:pPr>
            <w:r w:rsidRPr="004E64F5">
              <w:rPr>
                <w:sz w:val="22"/>
                <w:szCs w:val="22"/>
              </w:rPr>
              <w:t>3 Km/h</w:t>
            </w:r>
          </w:p>
        </w:tc>
      </w:tr>
      <w:tr w:rsidR="00D10D12" w:rsidRPr="004E64F5" w14:paraId="1D6B11EB" w14:textId="77777777" w:rsidTr="006A0B1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FC100" w14:textId="77777777" w:rsidR="00D10D12" w:rsidRPr="004E64F5" w:rsidRDefault="00D10D12" w:rsidP="00246F60">
            <w:pPr>
              <w:spacing w:after="0" w:line="240" w:lineRule="auto"/>
              <w:contextualSpacing/>
              <w:jc w:val="both"/>
              <w:rPr>
                <w:sz w:val="22"/>
                <w:szCs w:val="22"/>
              </w:rPr>
            </w:pPr>
            <w:r w:rsidRPr="004E64F5">
              <w:rPr>
                <w:sz w:val="22"/>
                <w:szCs w:val="22"/>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19C1F57" w14:textId="77777777" w:rsidR="00D10D12" w:rsidRPr="004E64F5" w:rsidRDefault="00D10D12" w:rsidP="00246F60">
            <w:pPr>
              <w:spacing w:after="0" w:line="240" w:lineRule="auto"/>
              <w:contextualSpacing/>
              <w:jc w:val="both"/>
              <w:rPr>
                <w:sz w:val="22"/>
                <w:szCs w:val="22"/>
              </w:rPr>
            </w:pPr>
            <w:r w:rsidRPr="004E64F5">
              <w:rPr>
                <w:sz w:val="22"/>
                <w:szCs w:val="22"/>
              </w:rPr>
              <w:t>Adaptive, Fixed</w:t>
            </w:r>
            <w:r w:rsidRPr="004E64F5">
              <w:rPr>
                <w:rStyle w:val="apple-converted-space"/>
                <w:sz w:val="22"/>
                <w:szCs w:val="22"/>
              </w:rPr>
              <w:t> </w:t>
            </w:r>
            <w:r w:rsidRPr="004E64F5">
              <w:rPr>
                <w:sz w:val="22"/>
                <w:szCs w:val="22"/>
              </w:rPr>
              <w:t>(reported by company)</w:t>
            </w:r>
            <w:r w:rsidRPr="004E64F5">
              <w:rPr>
                <w:rStyle w:val="apple-converted-space"/>
                <w:sz w:val="22"/>
                <w:szCs w:val="22"/>
              </w:rPr>
              <w:t> </w:t>
            </w:r>
          </w:p>
        </w:tc>
      </w:tr>
      <w:tr w:rsidR="00D10D12" w:rsidRPr="004E64F5" w14:paraId="1F963445"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9B1886" w14:textId="77777777" w:rsidR="00D10D12" w:rsidRPr="004E64F5" w:rsidRDefault="00D10D12" w:rsidP="00246F60">
            <w:pPr>
              <w:spacing w:after="0" w:line="240" w:lineRule="auto"/>
              <w:contextualSpacing/>
              <w:jc w:val="both"/>
              <w:rPr>
                <w:sz w:val="22"/>
                <w:szCs w:val="22"/>
              </w:rPr>
            </w:pPr>
            <w:r w:rsidRPr="004E64F5">
              <w:rPr>
                <w:sz w:val="22"/>
                <w:szCs w:val="22"/>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089056" w14:textId="77777777" w:rsidR="00D10D12" w:rsidRPr="004E64F5" w:rsidRDefault="00D10D12" w:rsidP="00246F60">
            <w:pPr>
              <w:spacing w:after="0" w:line="240" w:lineRule="auto"/>
              <w:contextualSpacing/>
              <w:jc w:val="both"/>
              <w:rPr>
                <w:sz w:val="22"/>
                <w:szCs w:val="22"/>
              </w:rPr>
            </w:pPr>
            <w:r w:rsidRPr="004E64F5">
              <w:rPr>
                <w:sz w:val="22"/>
                <w:szCs w:val="22"/>
              </w:rPr>
              <w:t>Adaptive, Fixed (reported by company)</w:t>
            </w:r>
            <w:r w:rsidRPr="004E64F5">
              <w:rPr>
                <w:rStyle w:val="apple-converted-space"/>
                <w:sz w:val="22"/>
                <w:szCs w:val="22"/>
              </w:rPr>
              <w:t> </w:t>
            </w:r>
          </w:p>
        </w:tc>
      </w:tr>
      <w:tr w:rsidR="00D10D12" w:rsidRPr="004E64F5" w14:paraId="0C1792D8" w14:textId="77777777" w:rsidTr="006A0B1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600CD0" w14:textId="77777777" w:rsidR="00D10D12" w:rsidRPr="004E64F5" w:rsidRDefault="00D10D12" w:rsidP="00246F60">
            <w:pPr>
              <w:spacing w:after="0" w:line="240" w:lineRule="auto"/>
              <w:contextualSpacing/>
              <w:jc w:val="both"/>
              <w:rPr>
                <w:sz w:val="22"/>
                <w:szCs w:val="22"/>
              </w:rPr>
            </w:pPr>
            <w:r w:rsidRPr="004E64F5">
              <w:rPr>
                <w:sz w:val="22"/>
                <w:szCs w:val="22"/>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867EB" w14:textId="77777777" w:rsidR="00D10D12" w:rsidRPr="004E64F5" w:rsidRDefault="00D10D12" w:rsidP="00246F60">
            <w:pPr>
              <w:spacing w:after="0" w:line="240" w:lineRule="auto"/>
              <w:contextualSpacing/>
              <w:jc w:val="both"/>
              <w:rPr>
                <w:sz w:val="22"/>
                <w:szCs w:val="22"/>
              </w:rPr>
            </w:pPr>
            <w:r w:rsidRPr="004E64F5">
              <w:rPr>
                <w:sz w:val="22"/>
                <w:szCs w:val="22"/>
              </w:rPr>
              <w:t>Type 1; 1 front loaded + 1 additional symbol</w:t>
            </w:r>
          </w:p>
        </w:tc>
      </w:tr>
      <w:tr w:rsidR="00D10D12" w:rsidRPr="004E64F5" w14:paraId="383575F7" w14:textId="77777777" w:rsidTr="006A0B1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690E3B" w14:textId="77777777" w:rsidR="00D10D12" w:rsidRPr="004E64F5" w:rsidRDefault="00D10D12" w:rsidP="00246F60">
            <w:pPr>
              <w:spacing w:after="0" w:line="240" w:lineRule="auto"/>
              <w:contextualSpacing/>
              <w:rPr>
                <w:sz w:val="22"/>
                <w:szCs w:val="22"/>
              </w:rPr>
            </w:pPr>
            <w:r w:rsidRPr="004E64F5">
              <w:rPr>
                <w:sz w:val="22"/>
                <w:szCs w:val="22"/>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3DC40" w14:textId="77777777" w:rsidR="00D10D12" w:rsidRPr="004E64F5" w:rsidRDefault="00D10D12" w:rsidP="00246F60">
            <w:pPr>
              <w:spacing w:after="0" w:line="240" w:lineRule="auto"/>
              <w:contextualSpacing/>
              <w:jc w:val="both"/>
              <w:rPr>
                <w:sz w:val="22"/>
                <w:szCs w:val="22"/>
              </w:rPr>
            </w:pPr>
            <w:r w:rsidRPr="004E64F5">
              <w:rPr>
                <w:sz w:val="22"/>
                <w:szCs w:val="22"/>
              </w:rPr>
              <w:t>Real</w:t>
            </w:r>
          </w:p>
        </w:tc>
      </w:tr>
      <w:tr w:rsidR="00D10D12" w:rsidRPr="004E64F5" w14:paraId="23257269" w14:textId="77777777" w:rsidTr="006A0B1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FB622A" w14:textId="77777777" w:rsidR="00D10D12" w:rsidRPr="004E64F5" w:rsidRDefault="00D10D12" w:rsidP="00246F60">
            <w:pPr>
              <w:spacing w:after="0" w:line="240" w:lineRule="auto"/>
              <w:contextualSpacing/>
              <w:jc w:val="both"/>
              <w:rPr>
                <w:sz w:val="22"/>
                <w:szCs w:val="22"/>
              </w:rPr>
            </w:pPr>
            <w:r w:rsidRPr="004E64F5">
              <w:rPr>
                <w:sz w:val="22"/>
                <w:szCs w:val="22"/>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F1D281" w14:textId="77777777" w:rsidR="00D10D12" w:rsidRPr="004E64F5" w:rsidRDefault="00D10D12" w:rsidP="00246F60">
            <w:pPr>
              <w:spacing w:after="0" w:line="240" w:lineRule="auto"/>
              <w:contextualSpacing/>
              <w:jc w:val="both"/>
              <w:rPr>
                <w:sz w:val="22"/>
                <w:szCs w:val="22"/>
              </w:rPr>
            </w:pPr>
            <w:r w:rsidRPr="004E64F5">
              <w:rPr>
                <w:sz w:val="22"/>
                <w:szCs w:val="22"/>
              </w:rPr>
              <w:t>CDL-A (30ns), CDL-B (100ns),</w:t>
            </w:r>
            <w:r w:rsidRPr="004E64F5">
              <w:rPr>
                <w:rStyle w:val="apple-converted-space"/>
                <w:sz w:val="22"/>
                <w:szCs w:val="22"/>
              </w:rPr>
              <w:t> </w:t>
            </w:r>
            <w:r w:rsidRPr="004E64F5">
              <w:rPr>
                <w:sz w:val="22"/>
                <w:szCs w:val="22"/>
              </w:rPr>
              <w:t>CDL-C (300ns)</w:t>
            </w:r>
          </w:p>
        </w:tc>
      </w:tr>
    </w:tbl>
    <w:p w14:paraId="6EA2EDEC" w14:textId="77777777" w:rsidR="00D10D12" w:rsidRPr="004E64F5" w:rsidRDefault="00D10D12" w:rsidP="00246F60">
      <w:pPr>
        <w:pStyle w:val="bodytext0"/>
        <w:spacing w:before="0" w:beforeAutospacing="0" w:after="0" w:afterAutospacing="0"/>
        <w:contextualSpacing/>
        <w:jc w:val="both"/>
        <w:rPr>
          <w:rFonts w:ascii="Times New Roman" w:hAnsi="Times New Roman" w:cs="Times New Roman"/>
          <w:lang w:val="en-GB" w:eastAsia="zh-CN"/>
        </w:rPr>
      </w:pPr>
    </w:p>
    <w:p w14:paraId="7B8E7762" w14:textId="77777777" w:rsidR="00D10D12" w:rsidRPr="004E64F5" w:rsidRDefault="00D10D12" w:rsidP="00246F60">
      <w:pPr>
        <w:pStyle w:val="0Maintext"/>
        <w:spacing w:after="0" w:afterAutospacing="0" w:line="240" w:lineRule="auto"/>
        <w:ind w:firstLine="0"/>
        <w:contextualSpacing/>
        <w:rPr>
          <w:rFonts w:eastAsia="DengXian" w:cs="Times New Roman"/>
          <w:sz w:val="22"/>
          <w:szCs w:val="22"/>
          <w:highlight w:val="green"/>
          <w:lang w:val="en-US" w:eastAsia="zh-CN"/>
        </w:rPr>
      </w:pPr>
      <w:r w:rsidRPr="004E64F5">
        <w:rPr>
          <w:rFonts w:eastAsia="DengXian" w:cs="Times New Roman"/>
          <w:b/>
          <w:bCs/>
          <w:sz w:val="22"/>
          <w:szCs w:val="22"/>
          <w:highlight w:val="green"/>
          <w:lang w:val="en-US" w:eastAsia="zh-CN"/>
        </w:rPr>
        <w:t>Agreement</w:t>
      </w:r>
    </w:p>
    <w:p w14:paraId="2386E629" w14:textId="77777777" w:rsidR="00D10D12" w:rsidRPr="004E64F5" w:rsidRDefault="00D10D12" w:rsidP="00246F60">
      <w:pPr>
        <w:spacing w:after="0" w:line="240" w:lineRule="auto"/>
        <w:contextualSpacing/>
        <w:rPr>
          <w:sz w:val="22"/>
          <w:szCs w:val="22"/>
        </w:rPr>
      </w:pPr>
      <w:r w:rsidRPr="004E64F5">
        <w:rPr>
          <w:rFonts w:eastAsia="Malgun Gothic"/>
          <w:sz w:val="22"/>
          <w:szCs w:val="22"/>
          <w:lang w:eastAsia="zh-CN"/>
        </w:rPr>
        <w:t>For performance evaluation of 3TX UE, a</w:t>
      </w:r>
      <w:r w:rsidRPr="004E64F5">
        <w:rPr>
          <w:sz w:val="22"/>
          <w:szCs w:val="22"/>
        </w:rPr>
        <w:t>dopt the following Table as the reference EVM for SLS evaluation.</w:t>
      </w:r>
    </w:p>
    <w:p w14:paraId="09387A9B" w14:textId="77777777" w:rsidR="00D10D12" w:rsidRPr="004E64F5" w:rsidRDefault="00D10D12" w:rsidP="00246F60">
      <w:pPr>
        <w:numPr>
          <w:ilvl w:val="0"/>
          <w:numId w:val="18"/>
        </w:numPr>
        <w:overflowPunct/>
        <w:autoSpaceDE/>
        <w:autoSpaceDN/>
        <w:adjustRightInd/>
        <w:spacing w:after="0" w:line="240" w:lineRule="auto"/>
        <w:contextualSpacing/>
        <w:textAlignment w:val="auto"/>
        <w:rPr>
          <w:sz w:val="22"/>
          <w:szCs w:val="22"/>
        </w:rPr>
      </w:pPr>
      <w:r w:rsidRPr="004E64F5">
        <w:rPr>
          <w:sz w:val="22"/>
          <w:szCs w:val="22"/>
        </w:rPr>
        <w:t>Companies may provide additional evaluation results per their case of interest.</w:t>
      </w:r>
    </w:p>
    <w:p w14:paraId="56C43944" w14:textId="77777777" w:rsidR="00D10D12" w:rsidRPr="004E64F5" w:rsidRDefault="00D10D12" w:rsidP="00246F60">
      <w:pPr>
        <w:spacing w:after="0" w:line="240" w:lineRule="auto"/>
        <w:contextualSpacing/>
        <w:rPr>
          <w:sz w:val="22"/>
          <w:szCs w:val="22"/>
        </w:rPr>
      </w:pPr>
      <w:r w:rsidRPr="004E64F5">
        <w:rPr>
          <w:sz w:val="22"/>
          <w:szCs w:val="22"/>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D10D12" w:rsidRPr="004E64F5" w14:paraId="399340E3" w14:textId="77777777" w:rsidTr="006A0B1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5BEF1"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Style w:val="Strong"/>
                <w:rFonts w:ascii="Times New Roman" w:eastAsia="SimSun" w:hAnsi="Times New Roman" w:cs="Times New Roman"/>
              </w:rPr>
              <w:lastRenderedPageBreak/>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0B0A33"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Style w:val="Strong"/>
                <w:rFonts w:ascii="Times New Roman" w:eastAsia="SimSun" w:hAnsi="Times New Roman" w:cs="Times New Roman"/>
              </w:rPr>
              <w:t>Value</w:t>
            </w:r>
          </w:p>
        </w:tc>
      </w:tr>
      <w:tr w:rsidR="00D10D12" w:rsidRPr="004E64F5" w14:paraId="14304571"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2D0FB1"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BFE13B"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3.5 GHz</w:t>
            </w:r>
          </w:p>
        </w:tc>
      </w:tr>
      <w:tr w:rsidR="00D10D12" w:rsidRPr="004E64F5" w14:paraId="37815476"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E4AB96"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97616C"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OFDMA</w:t>
            </w:r>
            <w:r w:rsidRPr="004E64F5">
              <w:rPr>
                <w:rStyle w:val="apple-converted-space"/>
                <w:rFonts w:ascii="Times New Roman" w:hAnsi="Times New Roman" w:cs="Times New Roman"/>
              </w:rPr>
              <w:t> </w:t>
            </w:r>
          </w:p>
        </w:tc>
      </w:tr>
      <w:tr w:rsidR="00D10D12" w:rsidRPr="004E64F5" w14:paraId="00948FEE"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1FFBE"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0D03CD"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14 CP-OFDM symbol slot</w:t>
            </w:r>
          </w:p>
          <w:p w14:paraId="095798FB"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SCS ,</w:t>
            </w:r>
            <w:r w:rsidRPr="004E64F5">
              <w:rPr>
                <w:rStyle w:val="apple-converted-space"/>
                <w:rFonts w:ascii="Times New Roman" w:hAnsi="Times New Roman" w:cs="Times New Roman"/>
              </w:rPr>
              <w:t> </w:t>
            </w:r>
            <w:r w:rsidRPr="004E64F5">
              <w:rPr>
                <w:rFonts w:ascii="Times New Roman" w:hAnsi="Times New Roman" w:cs="Times New Roman"/>
              </w:rPr>
              <w:t>30</w:t>
            </w:r>
            <w:r w:rsidRPr="004E64F5">
              <w:rPr>
                <w:rStyle w:val="apple-converted-space"/>
                <w:rFonts w:ascii="Times New Roman" w:hAnsi="Times New Roman" w:cs="Times New Roman"/>
              </w:rPr>
              <w:t> </w:t>
            </w:r>
            <w:proofErr w:type="spellStart"/>
            <w:r w:rsidRPr="004E64F5">
              <w:rPr>
                <w:rFonts w:ascii="Times New Roman" w:hAnsi="Times New Roman" w:cs="Times New Roman"/>
              </w:rPr>
              <w:t>KHz</w:t>
            </w:r>
            <w:proofErr w:type="spellEnd"/>
            <w:r w:rsidRPr="004E64F5">
              <w:rPr>
                <w:rStyle w:val="apple-converted-space"/>
                <w:rFonts w:ascii="Times New Roman" w:hAnsi="Times New Roman" w:cs="Times New Roman"/>
              </w:rPr>
              <w:t>  </w:t>
            </w:r>
          </w:p>
        </w:tc>
      </w:tr>
      <w:tr w:rsidR="00D10D12" w:rsidRPr="004E64F5" w14:paraId="26170C86" w14:textId="77777777" w:rsidTr="006A0B1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62608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F1DBDF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roofErr w:type="spellStart"/>
            <w:r w:rsidRPr="004E64F5">
              <w:rPr>
                <w:rFonts w:ascii="Times New Roman" w:hAnsi="Times New Roman" w:cs="Times New Roman"/>
                <w:color w:val="FF0000"/>
              </w:rPr>
              <w:t>eMBB</w:t>
            </w:r>
            <w:proofErr w:type="spellEnd"/>
            <w:r w:rsidRPr="004E64F5">
              <w:rPr>
                <w:rFonts w:ascii="Times New Roman" w:hAnsi="Times New Roman" w:cs="Times New Roman"/>
                <w:color w:val="FF0000"/>
              </w:rPr>
              <w:t>:</w:t>
            </w:r>
          </w:p>
          <w:p w14:paraId="330D5E09"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Dense Urban (200m), 3.5GHz</w:t>
            </w:r>
            <w:r w:rsidRPr="004E64F5">
              <w:rPr>
                <w:rFonts w:ascii="Times New Roman" w:hAnsi="Times New Roman" w:cs="Times New Roman"/>
                <w:color w:val="FF0000"/>
              </w:rPr>
              <w:tab/>
            </w:r>
          </w:p>
          <w:p w14:paraId="22DD46D4"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p w14:paraId="1DF2F867"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Outdoor FWA:</w:t>
            </w:r>
          </w:p>
          <w:p w14:paraId="0D30428A"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roofErr w:type="spellStart"/>
            <w:r w:rsidRPr="004E64F5">
              <w:rPr>
                <w:rFonts w:ascii="Times New Roman" w:hAnsi="Times New Roman" w:cs="Times New Roman"/>
                <w:color w:val="FF0000"/>
              </w:rPr>
              <w:t>UMa</w:t>
            </w:r>
            <w:proofErr w:type="spellEnd"/>
            <w:r w:rsidRPr="004E64F5">
              <w:rPr>
                <w:rFonts w:ascii="Times New Roman" w:hAnsi="Times New Roman" w:cs="Times New Roman"/>
                <w:color w:val="FF0000"/>
              </w:rPr>
              <w:t xml:space="preserve"> (500m), 3.5GHz</w:t>
            </w:r>
          </w:p>
          <w:p w14:paraId="0F7567AD"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p>
        </w:tc>
      </w:tr>
      <w:tr w:rsidR="00D10D12" w:rsidRPr="004E64F5" w14:paraId="56C04863"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483EC1"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79C564B"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roofErr w:type="spellStart"/>
            <w:r w:rsidRPr="004E64F5">
              <w:rPr>
                <w:rFonts w:ascii="Times New Roman" w:hAnsi="Times New Roman" w:cs="Times New Roman"/>
                <w:color w:val="FF0000"/>
              </w:rPr>
              <w:t>eMBB</w:t>
            </w:r>
            <w:proofErr w:type="spellEnd"/>
            <w:r w:rsidRPr="004E64F5">
              <w:rPr>
                <w:rFonts w:ascii="Times New Roman" w:hAnsi="Times New Roman" w:cs="Times New Roman"/>
                <w:color w:val="FF0000"/>
              </w:rPr>
              <w:t>:</w:t>
            </w:r>
          </w:p>
          <w:p w14:paraId="03A74F78"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80%, 20%</w:t>
            </w:r>
          </w:p>
          <w:p w14:paraId="44A0685D"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p w14:paraId="58D09359"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Outdoor FWA:</w:t>
            </w:r>
          </w:p>
          <w:p w14:paraId="54B195D2"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100%, 0%</w:t>
            </w:r>
          </w:p>
          <w:p w14:paraId="3BCD86FC"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tc>
      </w:tr>
      <w:tr w:rsidR="00D10D12" w:rsidRPr="004E64F5" w14:paraId="0580846D"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A5EBD0"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5448FA"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20 MHz, 100 MHz</w:t>
            </w:r>
            <w:r w:rsidRPr="004E64F5">
              <w:rPr>
                <w:rStyle w:val="apple-converted-space"/>
                <w:rFonts w:ascii="Times New Roman" w:hAnsi="Times New Roman" w:cs="Times New Roman"/>
              </w:rPr>
              <w:t> </w:t>
            </w:r>
          </w:p>
        </w:tc>
      </w:tr>
      <w:tr w:rsidR="00D10D12" w:rsidRPr="004E64F5" w14:paraId="3AB340BE"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6508C3" w14:textId="77777777" w:rsidR="00D10D12" w:rsidRPr="004E64F5" w:rsidRDefault="00D10D12" w:rsidP="00246F60">
            <w:pPr>
              <w:pStyle w:val="mc-p"/>
              <w:spacing w:before="0" w:beforeAutospacing="0" w:after="0" w:afterAutospacing="0"/>
              <w:contextualSpacing/>
              <w:rPr>
                <w:rFonts w:ascii="Times New Roman" w:hAnsi="Times New Roman" w:cs="Times New Roman"/>
              </w:rPr>
            </w:pPr>
            <w:r w:rsidRPr="004E64F5">
              <w:rPr>
                <w:rFonts w:ascii="Times New Roman" w:hAnsi="Times New Roman" w:cs="Times New Roman"/>
              </w:rPr>
              <w:t>gNB RX antenna setup and port layouts</w:t>
            </w:r>
          </w:p>
          <w:p w14:paraId="750DFF6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w:t>
            </w:r>
            <w:r w:rsidRPr="004E64F5">
              <w:rPr>
                <w:rFonts w:ascii="Cambria Math" w:hAnsi="Cambria Math" w:cs="Cambria Math"/>
              </w:rPr>
              <w:t>𝑀</w:t>
            </w:r>
            <w:r w:rsidRPr="004E64F5">
              <w:rPr>
                <w:rFonts w:ascii="Times New Roman" w:hAnsi="Times New Roman" w:cs="Times New Roman"/>
              </w:rPr>
              <w:t>,</w:t>
            </w:r>
            <w:r w:rsidRPr="004E64F5">
              <w:rPr>
                <w:rFonts w:ascii="Cambria Math" w:hAnsi="Cambria Math" w:cs="Cambria Math"/>
              </w:rPr>
              <w:t>𝑁</w:t>
            </w:r>
            <w:r w:rsidRPr="004E64F5">
              <w:rPr>
                <w:rFonts w:ascii="Times New Roman" w:hAnsi="Times New Roman" w:cs="Times New Roman"/>
              </w:rPr>
              <w:t>,</w:t>
            </w:r>
            <w:r w:rsidRPr="004E64F5">
              <w:rPr>
                <w:rFonts w:ascii="Cambria Math" w:hAnsi="Cambria Math" w:cs="Cambria Math"/>
              </w:rPr>
              <w:t>𝑃</w:t>
            </w:r>
            <w:r w:rsidRPr="004E64F5">
              <w:rPr>
                <w:rFonts w:ascii="Times New Roman" w:hAnsi="Times New Roman" w:cs="Times New Roman"/>
              </w:rPr>
              <w:t>,</w:t>
            </w:r>
            <w:r w:rsidRPr="004E64F5">
              <w:rPr>
                <w:rFonts w:ascii="Cambria Math" w:hAnsi="Cambria Math" w:cs="Cambria Math"/>
              </w:rPr>
              <w:t>𝑀𝑔</w:t>
            </w:r>
            <w:r w:rsidRPr="004E64F5">
              <w:rPr>
                <w:rFonts w:ascii="Times New Roman" w:hAnsi="Times New Roman" w:cs="Times New Roman"/>
              </w:rPr>
              <w:t>,</w:t>
            </w:r>
            <w:r w:rsidRPr="004E64F5">
              <w:rPr>
                <w:rFonts w:ascii="Cambria Math" w:hAnsi="Cambria Math" w:cs="Cambria Math"/>
              </w:rPr>
              <w:t>𝑁𝑔</w:t>
            </w:r>
            <w:r w:rsidRPr="004E64F5">
              <w:rPr>
                <w:rFonts w:ascii="Times New Roman" w:hAnsi="Times New Roman" w:cs="Times New Roman"/>
              </w:rPr>
              <w:t>,</w:t>
            </w:r>
            <w:r w:rsidRPr="004E64F5">
              <w:rPr>
                <w:rFonts w:ascii="Cambria Math" w:hAnsi="Cambria Math" w:cs="Cambria Math"/>
              </w:rPr>
              <w:t>𝑀𝑝</w:t>
            </w:r>
            <w:r w:rsidRPr="004E64F5">
              <w:rPr>
                <w:rFonts w:ascii="Times New Roman" w:hAnsi="Times New Roman" w:cs="Times New Roman"/>
              </w:rPr>
              <w:t>,</w:t>
            </w:r>
            <w:r w:rsidRPr="004E64F5">
              <w:rPr>
                <w:rFonts w:ascii="Cambria Math" w:hAnsi="Cambria Math" w:cs="Cambria Math"/>
              </w:rPr>
              <w:t>𝑁𝑝</w:t>
            </w:r>
            <w:r w:rsidRPr="004E64F5">
              <w:rPr>
                <w:rFonts w:ascii="Times New Roman" w:hAnsi="Times New Roman" w:cs="Times New Roman"/>
              </w:rPr>
              <w:t>)</w:t>
            </w:r>
            <w:r w:rsidRPr="004E64F5">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50BCEBC"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lang w:val="de-DE"/>
              </w:rPr>
              <w:t xml:space="preserve">(8,8,2,1,1,4,8) </w:t>
            </w:r>
            <w:proofErr w:type="spellStart"/>
            <w:r w:rsidRPr="004E64F5">
              <w:rPr>
                <w:rFonts w:ascii="Times New Roman" w:hAnsi="Times New Roman" w:cs="Times New Roman"/>
                <w:lang w:val="de-DE"/>
              </w:rPr>
              <w:t>with</w:t>
            </w:r>
            <w:proofErr w:type="spellEnd"/>
            <w:r w:rsidRPr="004E64F5">
              <w:rPr>
                <w:rFonts w:ascii="Times New Roman" w:hAnsi="Times New Roman" w:cs="Times New Roman"/>
                <w:lang w:val="de-DE"/>
              </w:rPr>
              <w:t xml:space="preserve"> (</w:t>
            </w:r>
            <w:r w:rsidRPr="004E64F5">
              <w:rPr>
                <w:rFonts w:ascii="Cambria Math" w:hAnsi="Cambria Math" w:cs="Cambria Math"/>
                <w:lang w:val="de-DE"/>
              </w:rPr>
              <w:t>𝑑</w:t>
            </w:r>
            <w:r w:rsidRPr="004E64F5">
              <w:rPr>
                <w:rFonts w:ascii="Times New Roman" w:hAnsi="Times New Roman" w:cs="Times New Roman"/>
                <w:lang w:val="de-DE"/>
              </w:rPr>
              <w:t>H, </w:t>
            </w:r>
            <w:r w:rsidRPr="004E64F5">
              <w:rPr>
                <w:rFonts w:ascii="Cambria Math" w:hAnsi="Cambria Math" w:cs="Cambria Math"/>
                <w:lang w:val="de-DE"/>
              </w:rPr>
              <w:t>𝑑</w:t>
            </w:r>
            <w:r w:rsidRPr="004E64F5">
              <w:rPr>
                <w:rFonts w:ascii="Times New Roman" w:hAnsi="Times New Roman" w:cs="Times New Roman"/>
                <w:lang w:val="de-DE"/>
              </w:rPr>
              <w:t>V) = (0.5, 0.8)</w:t>
            </w:r>
            <w:r w:rsidRPr="004E64F5">
              <w:rPr>
                <w:rFonts w:ascii="Cambria Math" w:hAnsi="Cambria Math" w:cs="Cambria Math"/>
                <w:lang w:val="de-DE"/>
              </w:rPr>
              <w:t>𝜆</w:t>
            </w:r>
          </w:p>
          <w:p w14:paraId="2106E4AE"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lang w:val="de-DE"/>
              </w:rPr>
              <w:t xml:space="preserve">(4,4,2,1,1,4,4) </w:t>
            </w:r>
            <w:proofErr w:type="spellStart"/>
            <w:r w:rsidRPr="004E64F5">
              <w:rPr>
                <w:rFonts w:ascii="Times New Roman" w:hAnsi="Times New Roman" w:cs="Times New Roman"/>
                <w:lang w:val="de-DE"/>
              </w:rPr>
              <w:t>with</w:t>
            </w:r>
            <w:proofErr w:type="spellEnd"/>
            <w:r w:rsidRPr="004E64F5">
              <w:rPr>
                <w:rFonts w:ascii="Times New Roman" w:hAnsi="Times New Roman" w:cs="Times New Roman"/>
                <w:lang w:val="de-DE"/>
              </w:rPr>
              <w:t xml:space="preserve"> (</w:t>
            </w:r>
            <w:r w:rsidRPr="004E64F5">
              <w:rPr>
                <w:rFonts w:ascii="Cambria Math" w:hAnsi="Cambria Math" w:cs="Cambria Math"/>
                <w:lang w:val="de-DE"/>
              </w:rPr>
              <w:t>𝑑</w:t>
            </w:r>
            <w:r w:rsidRPr="004E64F5">
              <w:rPr>
                <w:rFonts w:ascii="Times New Roman" w:hAnsi="Times New Roman" w:cs="Times New Roman"/>
                <w:lang w:val="de-DE"/>
              </w:rPr>
              <w:t>H, </w:t>
            </w:r>
            <w:r w:rsidRPr="004E64F5">
              <w:rPr>
                <w:rFonts w:ascii="Cambria Math" w:hAnsi="Cambria Math" w:cs="Cambria Math"/>
                <w:lang w:val="de-DE"/>
              </w:rPr>
              <w:t>𝑑</w:t>
            </w:r>
            <w:r w:rsidRPr="004E64F5">
              <w:rPr>
                <w:rFonts w:ascii="Times New Roman" w:hAnsi="Times New Roman" w:cs="Times New Roman"/>
                <w:lang w:val="de-DE"/>
              </w:rPr>
              <w:t>V) = (0.5, 0.8)</w:t>
            </w:r>
            <w:r w:rsidRPr="004E64F5">
              <w:rPr>
                <w:rFonts w:ascii="Cambria Math" w:hAnsi="Cambria Math" w:cs="Cambria Math"/>
                <w:lang w:val="de-DE"/>
              </w:rPr>
              <w:t>𝜆</w:t>
            </w:r>
          </w:p>
          <w:p w14:paraId="207FADA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p w14:paraId="5D3562E3"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lang w:val="de-DE"/>
              </w:rPr>
            </w:pPr>
            <w:r w:rsidRPr="004E64F5">
              <w:rPr>
                <w:rFonts w:ascii="Times New Roman" w:hAnsi="Times New Roman" w:cs="Times New Roman"/>
                <w:color w:val="FF0000"/>
                <w:lang w:val="de-DE"/>
              </w:rPr>
              <w:t>Optional: </w:t>
            </w:r>
          </w:p>
          <w:p w14:paraId="641F9766"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color w:val="FF0000"/>
              </w:rPr>
              <w:t xml:space="preserve">Classical: two 8x1 </w:t>
            </w:r>
            <w:proofErr w:type="spellStart"/>
            <w:r w:rsidRPr="004E64F5">
              <w:rPr>
                <w:rFonts w:ascii="Times New Roman" w:hAnsi="Times New Roman" w:cs="Times New Roman"/>
                <w:color w:val="FF0000"/>
              </w:rPr>
              <w:t>xpols</w:t>
            </w:r>
            <w:proofErr w:type="spellEnd"/>
            <w:r w:rsidRPr="004E64F5">
              <w:rPr>
                <w:rFonts w:ascii="Times New Roman" w:hAnsi="Times New Roman" w:cs="Times New Roman"/>
                <w:color w:val="FF0000"/>
              </w:rPr>
              <w:t>, 4λ apart; 4 TXRUs tilt=[104°]</w:t>
            </w:r>
            <w:r w:rsidRPr="004E64F5">
              <w:rPr>
                <w:rFonts w:ascii="Times New Roman" w:hAnsi="Times New Roman" w:cs="Times New Roman"/>
              </w:rPr>
              <w:t xml:space="preserve"> </w:t>
            </w:r>
          </w:p>
          <w:p w14:paraId="2B000457"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strike/>
              </w:rPr>
            </w:pPr>
          </w:p>
        </w:tc>
      </w:tr>
      <w:tr w:rsidR="00D10D12" w:rsidRPr="004E64F5" w14:paraId="1A0E70E5"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C78946"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lang w:val="de-DE"/>
              </w:rPr>
              <w:t xml:space="preserve">gNB </w:t>
            </w:r>
            <w:proofErr w:type="spellStart"/>
            <w:r w:rsidRPr="004E64F5">
              <w:rPr>
                <w:rFonts w:ascii="Times New Roman" w:hAnsi="Times New Roman" w:cs="Times New Roman"/>
                <w:lang w:val="de-DE"/>
              </w:rPr>
              <w:t>antenna</w:t>
            </w:r>
            <w:proofErr w:type="spellEnd"/>
            <w:r w:rsidRPr="004E64F5">
              <w:rPr>
                <w:rFonts w:ascii="Times New Roman" w:hAnsi="Times New Roman" w:cs="Times New Roman"/>
                <w:lang w:val="de-DE"/>
              </w:rPr>
              <w:t xml:space="preserve"> </w:t>
            </w:r>
            <w:proofErr w:type="spellStart"/>
            <w:r w:rsidRPr="004E64F5">
              <w:rPr>
                <w:rFonts w:ascii="Times New Roman" w:hAnsi="Times New Roman" w:cs="Times New Roman"/>
                <w:lang w:val="de-DE"/>
              </w:rPr>
              <w:t>radiation</w:t>
            </w:r>
            <w:proofErr w:type="spellEnd"/>
            <w:r w:rsidRPr="004E64F5">
              <w:rPr>
                <w:rFonts w:ascii="Times New Roman" w:hAnsi="Times New Roman" w:cs="Times New Roman"/>
                <w:lang w:val="de-DE"/>
              </w:rPr>
              <w:t xml:space="preserve"> </w:t>
            </w:r>
            <w:proofErr w:type="spellStart"/>
            <w:r w:rsidRPr="004E64F5">
              <w:rPr>
                <w:rFonts w:ascii="Times New Roman" w:hAnsi="Times New Roman" w:cs="Times New Roman"/>
                <w:lang w:val="de-DE"/>
              </w:rPr>
              <w:t>pattern</w:t>
            </w:r>
            <w:proofErr w:type="spellEnd"/>
            <w:r w:rsidRPr="004E64F5">
              <w:rPr>
                <w:rFonts w:ascii="Times New Roman" w:hAnsi="Times New Roman" w:cs="Times New Roman"/>
                <w:lang w:val="de-DE"/>
              </w:rPr>
              <w:t xml:space="preserve"> </w:t>
            </w:r>
            <w:proofErr w:type="spellStart"/>
            <w:r w:rsidRPr="004E64F5">
              <w:rPr>
                <w:rFonts w:ascii="Times New Roman" w:hAnsi="Times New Roman" w:cs="Times New Roman"/>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EA0A83" w14:textId="77777777" w:rsidR="00D10D12" w:rsidRPr="004E64F5" w:rsidRDefault="00D10D12" w:rsidP="00246F60">
            <w:pPr>
              <w:pStyle w:val="mc-p"/>
              <w:numPr>
                <w:ilvl w:val="0"/>
                <w:numId w:val="18"/>
              </w:numPr>
              <w:spacing w:before="0" w:beforeAutospacing="0" w:after="0" w:afterAutospacing="0"/>
              <w:ind w:left="310"/>
              <w:contextualSpacing/>
              <w:jc w:val="both"/>
              <w:rPr>
                <w:rFonts w:ascii="Times New Roman" w:hAnsi="Times New Roman" w:cs="Times New Roman"/>
              </w:rPr>
            </w:pPr>
            <w:r w:rsidRPr="004E64F5">
              <w:rPr>
                <w:rFonts w:ascii="Times New Roman" w:hAnsi="Times New Roman" w:cs="Times New Roman"/>
                <w:lang w:val="de-DE"/>
              </w:rPr>
              <w:t>Outdoor/Indoor</w:t>
            </w:r>
          </w:p>
          <w:p w14:paraId="1BA21364" w14:textId="77777777" w:rsidR="00D10D12" w:rsidRPr="004E64F5" w:rsidRDefault="00D10D12" w:rsidP="00246F60">
            <w:pPr>
              <w:pStyle w:val="mc-p"/>
              <w:spacing w:before="0" w:beforeAutospacing="0" w:after="0" w:afterAutospacing="0"/>
              <w:ind w:left="288"/>
              <w:contextualSpacing/>
              <w:jc w:val="both"/>
              <w:rPr>
                <w:rFonts w:ascii="Times New Roman" w:hAnsi="Times New Roman" w:cs="Times New Roman"/>
              </w:rPr>
            </w:pPr>
            <w:r w:rsidRPr="004E64F5">
              <w:rPr>
                <w:rFonts w:ascii="Times New Roman" w:hAnsi="Times New Roman" w:cs="Times New Roman"/>
                <w:lang w:val="de-DE"/>
              </w:rPr>
              <w:t>Per 38.901, Table 7.3-1</w:t>
            </w:r>
          </w:p>
          <w:p w14:paraId="33CEA7F7"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lang w:val="de-DE"/>
              </w:rPr>
              <w:t> </w:t>
            </w:r>
          </w:p>
        </w:tc>
      </w:tr>
      <w:tr w:rsidR="00D10D12" w:rsidRPr="004E64F5" w14:paraId="094AF662"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0DC394"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614DC0F"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5dB</w:t>
            </w:r>
            <w:r w:rsidRPr="004E64F5">
              <w:rPr>
                <w:rStyle w:val="apple-converted-space"/>
                <w:rFonts w:ascii="Times New Roman" w:hAnsi="Times New Roman" w:cs="Times New Roman"/>
              </w:rPr>
              <w:t> </w:t>
            </w:r>
          </w:p>
        </w:tc>
      </w:tr>
      <w:tr w:rsidR="00D10D12" w:rsidRPr="004E64F5" w14:paraId="6471CDB1"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DAB34B"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01D05BC"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MMSE-IRC</w:t>
            </w:r>
          </w:p>
        </w:tc>
      </w:tr>
      <w:tr w:rsidR="00D10D12" w:rsidRPr="004E64F5" w14:paraId="12C34DD0"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ECFBAE"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803022"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Single user with proportional fair</w:t>
            </w:r>
          </w:p>
        </w:tc>
      </w:tr>
      <w:tr w:rsidR="00D10D12" w:rsidRPr="004E64F5" w14:paraId="7A145B55"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CE6A6"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795016" w14:textId="77777777" w:rsidR="00D10D12" w:rsidRPr="004E64F5" w:rsidRDefault="00D10D12" w:rsidP="00246F60">
            <w:pPr>
              <w:pStyle w:val="mc-p"/>
              <w:spacing w:before="0" w:beforeAutospacing="0" w:after="0" w:afterAutospacing="0"/>
              <w:ind w:left="250" w:hanging="180"/>
              <w:contextualSpacing/>
              <w:jc w:val="both"/>
              <w:rPr>
                <w:rFonts w:ascii="Times New Roman" w:hAnsi="Times New Roman" w:cs="Times New Roman"/>
              </w:rPr>
            </w:pPr>
            <w:r w:rsidRPr="004E64F5">
              <w:rPr>
                <w:rFonts w:ascii="Times New Roman" w:hAnsi="Times New Roman" w:cs="Times New Roman"/>
              </w:rPr>
              <w:t>-   </w:t>
            </w:r>
            <w:r w:rsidRPr="004E64F5">
              <w:rPr>
                <w:rStyle w:val="apple-converted-space"/>
                <w:rFonts w:ascii="Times New Roman" w:hAnsi="Times New Roman" w:cs="Times New Roman"/>
              </w:rPr>
              <w:t> </w:t>
            </w:r>
            <w:r w:rsidRPr="004E64F5">
              <w:rPr>
                <w:rFonts w:ascii="Times New Roman" w:hAnsi="Times New Roman" w:cs="Times New Roman"/>
              </w:rPr>
              <w:t>Up to 64 QAM</w:t>
            </w:r>
            <w:r w:rsidRPr="004E64F5">
              <w:rPr>
                <w:rStyle w:val="apple-converted-space"/>
                <w:rFonts w:ascii="Times New Roman" w:hAnsi="Times New Roman" w:cs="Times New Roman"/>
              </w:rPr>
              <w:t>  </w:t>
            </w:r>
          </w:p>
          <w:p w14:paraId="12023768" w14:textId="77777777" w:rsidR="00D10D12" w:rsidRPr="004E64F5" w:rsidRDefault="00D10D12" w:rsidP="00246F60">
            <w:pPr>
              <w:pStyle w:val="mc-p"/>
              <w:spacing w:before="0" w:beforeAutospacing="0" w:after="0" w:afterAutospacing="0"/>
              <w:ind w:left="250" w:hanging="180"/>
              <w:contextualSpacing/>
              <w:jc w:val="both"/>
              <w:rPr>
                <w:rFonts w:ascii="Times New Roman" w:hAnsi="Times New Roman" w:cs="Times New Roman"/>
              </w:rPr>
            </w:pPr>
            <w:r w:rsidRPr="004E64F5">
              <w:rPr>
                <w:rFonts w:ascii="Times New Roman" w:hAnsi="Times New Roman" w:cs="Times New Roman"/>
              </w:rPr>
              <w:t>-   </w:t>
            </w:r>
            <w:r w:rsidRPr="004E64F5">
              <w:rPr>
                <w:rStyle w:val="apple-converted-space"/>
                <w:rFonts w:ascii="Times New Roman" w:hAnsi="Times New Roman" w:cs="Times New Roman"/>
              </w:rPr>
              <w:t> </w:t>
            </w:r>
            <w:r w:rsidRPr="004E64F5">
              <w:rPr>
                <w:rFonts w:ascii="Times New Roman" w:hAnsi="Times New Roman" w:cs="Times New Roman"/>
              </w:rPr>
              <w:t>Up to</w:t>
            </w:r>
            <w:r w:rsidRPr="004E64F5">
              <w:rPr>
                <w:rStyle w:val="apple-converted-space"/>
                <w:rFonts w:ascii="Times New Roman" w:hAnsi="Times New Roman" w:cs="Times New Roman"/>
              </w:rPr>
              <w:t> </w:t>
            </w:r>
            <w:r w:rsidRPr="004E64F5">
              <w:rPr>
                <w:rFonts w:ascii="Times New Roman" w:hAnsi="Times New Roman" w:cs="Times New Roman"/>
              </w:rPr>
              <w:t>256QAM</w:t>
            </w:r>
            <w:r w:rsidRPr="004E64F5">
              <w:rPr>
                <w:rStyle w:val="apple-converted-space"/>
                <w:rFonts w:ascii="Times New Roman" w:hAnsi="Times New Roman" w:cs="Times New Roman"/>
              </w:rPr>
              <w:t>  </w:t>
            </w:r>
          </w:p>
        </w:tc>
      </w:tr>
      <w:tr w:rsidR="00D10D12" w:rsidRPr="004E64F5" w14:paraId="60225F28"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00C1D0"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18452C"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SU-MIMO with rank adaptation</w:t>
            </w:r>
          </w:p>
        </w:tc>
      </w:tr>
      <w:tr w:rsidR="00D10D12" w:rsidRPr="004E64F5" w14:paraId="43128134"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967E3"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B03279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3 Km/h</w:t>
            </w:r>
          </w:p>
        </w:tc>
      </w:tr>
      <w:tr w:rsidR="00D10D12" w:rsidRPr="004E64F5" w14:paraId="61626A91"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F38E52"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UE antenna config</w:t>
            </w:r>
            <w:r w:rsidRPr="004E64F5">
              <w:rPr>
                <w:rFonts w:ascii="Times New Roman" w:hAnsi="Times New Roman" w:cs="Times New Roman"/>
                <w:color w:val="FF0000"/>
              </w:rPr>
              <w:tab/>
            </w:r>
          </w:p>
          <w:p w14:paraId="15A79EE2"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A86F554"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roofErr w:type="spellStart"/>
            <w:r w:rsidRPr="004E64F5">
              <w:rPr>
                <w:rFonts w:ascii="Times New Roman" w:hAnsi="Times New Roman" w:cs="Times New Roman"/>
                <w:color w:val="FF0000"/>
              </w:rPr>
              <w:t>eMBB</w:t>
            </w:r>
            <w:proofErr w:type="spellEnd"/>
            <w:r w:rsidRPr="004E64F5">
              <w:rPr>
                <w:rFonts w:ascii="Times New Roman" w:hAnsi="Times New Roman" w:cs="Times New Roman"/>
                <w:color w:val="FF0000"/>
              </w:rPr>
              <w:t>:</w:t>
            </w:r>
          </w:p>
          <w:p w14:paraId="067E7E52" w14:textId="77777777" w:rsidR="00D10D12" w:rsidRPr="004E64F5" w:rsidRDefault="00D10D12" w:rsidP="00246F60">
            <w:pPr>
              <w:pStyle w:val="mc-p"/>
              <w:numPr>
                <w:ilvl w:val="0"/>
                <w:numId w:val="18"/>
              </w:numPr>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Xpol+1pol; isotropic ULA</w:t>
            </w:r>
          </w:p>
          <w:p w14:paraId="3DC0CB5C" w14:textId="77777777" w:rsidR="00D10D12" w:rsidRPr="004E64F5" w:rsidRDefault="00D10D12" w:rsidP="00246F60">
            <w:pPr>
              <w:pStyle w:val="mc-p"/>
              <w:numPr>
                <w:ilvl w:val="0"/>
                <w:numId w:val="18"/>
              </w:numPr>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 xml:space="preserve">Xpol+1pol; 110°, 4 </w:t>
            </w:r>
            <w:proofErr w:type="spellStart"/>
            <w:r w:rsidRPr="004E64F5">
              <w:rPr>
                <w:rFonts w:ascii="Times New Roman" w:hAnsi="Times New Roman" w:cs="Times New Roman"/>
                <w:color w:val="FF0000"/>
              </w:rPr>
              <w:t>dBi</w:t>
            </w:r>
            <w:proofErr w:type="spellEnd"/>
            <w:r w:rsidRPr="004E64F5">
              <w:rPr>
                <w:rFonts w:ascii="Times New Roman" w:hAnsi="Times New Roman" w:cs="Times New Roman"/>
                <w:color w:val="FF0000"/>
              </w:rPr>
              <w:tab/>
            </w:r>
          </w:p>
          <w:p w14:paraId="28464B69"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p w14:paraId="2BC7BD7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Outdoor FWA:</w:t>
            </w:r>
          </w:p>
          <w:p w14:paraId="28BC01D4" w14:textId="77777777" w:rsidR="00D10D12" w:rsidRPr="004E64F5" w:rsidRDefault="00D10D12" w:rsidP="00246F60">
            <w:pPr>
              <w:pStyle w:val="mc-p"/>
              <w:numPr>
                <w:ilvl w:val="0"/>
                <w:numId w:val="18"/>
              </w:numPr>
              <w:spacing w:before="0" w:beforeAutospacing="0" w:after="0" w:afterAutospacing="0"/>
              <w:contextualSpacing/>
              <w:jc w:val="both"/>
              <w:rPr>
                <w:rFonts w:ascii="Times New Roman" w:hAnsi="Times New Roman" w:cs="Times New Roman"/>
                <w:color w:val="FF0000"/>
                <w:lang w:val="fr-FR"/>
              </w:rPr>
            </w:pPr>
            <w:r w:rsidRPr="004E64F5">
              <w:rPr>
                <w:rFonts w:ascii="Times New Roman" w:hAnsi="Times New Roman" w:cs="Times New Roman"/>
                <w:color w:val="FF0000"/>
                <w:lang w:val="fr-FR"/>
              </w:rPr>
              <w:t xml:space="preserve">Xpol+1pol; </w:t>
            </w:r>
            <w:proofErr w:type="spellStart"/>
            <w:r w:rsidRPr="004E64F5">
              <w:rPr>
                <w:rFonts w:ascii="Times New Roman" w:hAnsi="Times New Roman" w:cs="Times New Roman"/>
                <w:color w:val="FF0000"/>
                <w:lang w:val="fr-FR"/>
              </w:rPr>
              <w:t>isotropic</w:t>
            </w:r>
            <w:proofErr w:type="spellEnd"/>
            <w:r w:rsidRPr="004E64F5">
              <w:rPr>
                <w:rFonts w:ascii="Times New Roman" w:hAnsi="Times New Roman" w:cs="Times New Roman"/>
                <w:color w:val="FF0000"/>
                <w:lang w:val="fr-FR"/>
              </w:rPr>
              <w:t xml:space="preserve"> ULA</w:t>
            </w:r>
          </w:p>
          <w:p w14:paraId="4F9EF110" w14:textId="77777777" w:rsidR="00D10D12" w:rsidRPr="004E64F5" w:rsidRDefault="00D10D12" w:rsidP="00246F60">
            <w:pPr>
              <w:pStyle w:val="mc-p"/>
              <w:numPr>
                <w:ilvl w:val="0"/>
                <w:numId w:val="18"/>
              </w:numPr>
              <w:spacing w:before="0" w:beforeAutospacing="0" w:after="0" w:afterAutospacing="0"/>
              <w:contextualSpacing/>
              <w:jc w:val="both"/>
              <w:rPr>
                <w:rFonts w:ascii="Times New Roman" w:hAnsi="Times New Roman" w:cs="Times New Roman"/>
                <w:color w:val="FF0000"/>
                <w:lang w:val="fr-FR"/>
              </w:rPr>
            </w:pPr>
            <w:r w:rsidRPr="004E64F5">
              <w:rPr>
                <w:rFonts w:ascii="Times New Roman" w:hAnsi="Times New Roman" w:cs="Times New Roman"/>
                <w:color w:val="FF0000"/>
                <w:lang w:val="fr-FR"/>
              </w:rPr>
              <w:t xml:space="preserve">3 </w:t>
            </w:r>
            <w:proofErr w:type="spellStart"/>
            <w:r w:rsidRPr="004E64F5">
              <w:rPr>
                <w:rFonts w:ascii="Times New Roman" w:hAnsi="Times New Roman" w:cs="Times New Roman"/>
                <w:color w:val="FF0000"/>
                <w:lang w:val="fr-FR"/>
              </w:rPr>
              <w:t>directional</w:t>
            </w:r>
            <w:proofErr w:type="spellEnd"/>
            <w:r w:rsidRPr="004E64F5">
              <w:rPr>
                <w:rFonts w:ascii="Times New Roman" w:hAnsi="Times New Roman" w:cs="Times New Roman"/>
                <w:color w:val="FF0000"/>
                <w:lang w:val="fr-FR"/>
              </w:rPr>
              <w:t xml:space="preserve"> 1pol: 110°, 4 </w:t>
            </w:r>
            <w:proofErr w:type="spellStart"/>
            <w:r w:rsidRPr="004E64F5">
              <w:rPr>
                <w:rFonts w:ascii="Times New Roman" w:hAnsi="Times New Roman" w:cs="Times New Roman"/>
                <w:color w:val="FF0000"/>
                <w:lang w:val="fr-FR"/>
              </w:rPr>
              <w:t>dBi</w:t>
            </w:r>
            <w:proofErr w:type="spellEnd"/>
          </w:p>
          <w:p w14:paraId="1F92E4DB" w14:textId="77777777" w:rsidR="00D10D12" w:rsidRPr="004E64F5" w:rsidRDefault="00D10D12" w:rsidP="00246F60">
            <w:pPr>
              <w:pStyle w:val="mc-p"/>
              <w:spacing w:before="0" w:beforeAutospacing="0" w:after="0" w:afterAutospacing="0"/>
              <w:ind w:left="760"/>
              <w:contextualSpacing/>
              <w:jc w:val="both"/>
              <w:rPr>
                <w:rFonts w:ascii="Times New Roman" w:hAnsi="Times New Roman" w:cs="Times New Roman"/>
                <w:color w:val="FF0000"/>
                <w:lang w:val="fr-FR"/>
              </w:rPr>
            </w:pPr>
          </w:p>
        </w:tc>
      </w:tr>
      <w:tr w:rsidR="00D10D12" w:rsidRPr="004E64F5" w14:paraId="40167A64"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9F21AF"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DBE45B"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   </w:t>
            </w:r>
            <w:r w:rsidRPr="004E64F5">
              <w:rPr>
                <w:rStyle w:val="apple-converted-space"/>
                <w:rFonts w:ascii="Times New Roman" w:hAnsi="Times New Roman" w:cs="Times New Roman"/>
              </w:rPr>
              <w:t> </w:t>
            </w:r>
            <w:r w:rsidRPr="004E64F5">
              <w:rPr>
                <w:rFonts w:ascii="Times New Roman" w:hAnsi="Times New Roman" w:cs="Times New Roman"/>
              </w:rPr>
              <w:t>FTP model 1: Packet size 500KB, RU= 50% and suggested low/high RU of values of 20% and 70%</w:t>
            </w:r>
          </w:p>
          <w:p w14:paraId="64D45039"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   Full buffer (optional) </w:t>
            </w:r>
          </w:p>
        </w:tc>
      </w:tr>
      <w:tr w:rsidR="00D10D12" w:rsidRPr="004E64F5" w14:paraId="780F67C6"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22672"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569AE4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Rel-15 2Tx non-coherent</w:t>
            </w:r>
          </w:p>
          <w:p w14:paraId="424F5227"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p>
        </w:tc>
      </w:tr>
      <w:tr w:rsidR="00D10D12" w:rsidRPr="004E64F5" w14:paraId="1A85A0E6"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0D0D52"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9C4B5F7"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 xml:space="preserve">Wideband </w:t>
            </w:r>
          </w:p>
        </w:tc>
      </w:tr>
      <w:tr w:rsidR="00D10D12" w:rsidRPr="004E64F5" w14:paraId="1C035AA1"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7A4BB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5B7226A"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Open loop,</w:t>
            </w:r>
            <w:r w:rsidRPr="004E64F5">
              <w:rPr>
                <w:rStyle w:val="apple-converted-space"/>
                <w:rFonts w:ascii="Times New Roman" w:hAnsi="Times New Roman" w:cs="Times New Roman"/>
              </w:rPr>
              <w:t> </w:t>
            </w:r>
          </w:p>
          <w:p w14:paraId="6DB0172B" w14:textId="77777777" w:rsidR="00D10D12" w:rsidRPr="004E64F5" w:rsidRDefault="00D10D12" w:rsidP="00246F60">
            <w:pPr>
              <w:pStyle w:val="mc-p"/>
              <w:spacing w:before="0" w:beforeAutospacing="0" w:after="0" w:afterAutospacing="0"/>
              <w:ind w:left="250" w:hanging="180"/>
              <w:contextualSpacing/>
              <w:jc w:val="both"/>
              <w:rPr>
                <w:rFonts w:ascii="Times New Roman" w:hAnsi="Times New Roman" w:cs="Times New Roman"/>
              </w:rPr>
            </w:pPr>
            <w:r w:rsidRPr="004E64F5">
              <w:rPr>
                <w:rFonts w:ascii="Times New Roman" w:hAnsi="Times New Roman" w:cs="Times New Roman"/>
              </w:rPr>
              <w:t>-   </w:t>
            </w:r>
            <w:r w:rsidRPr="004E64F5">
              <w:rPr>
                <w:rStyle w:val="apple-converted-space"/>
                <w:rFonts w:ascii="Times New Roman" w:hAnsi="Times New Roman" w:cs="Times New Roman"/>
              </w:rPr>
              <w:t> </w:t>
            </w:r>
            <w:r w:rsidRPr="004E64F5">
              <w:rPr>
                <w:rFonts w:ascii="Times New Roman" w:hAnsi="Times New Roman" w:cs="Times New Roman"/>
              </w:rPr>
              <w:t>alpha = 0.8</w:t>
            </w:r>
          </w:p>
          <w:p w14:paraId="1775C496" w14:textId="77777777" w:rsidR="00D10D12" w:rsidRPr="004E64F5" w:rsidRDefault="00D10D12" w:rsidP="00246F60">
            <w:pPr>
              <w:pStyle w:val="mc-p"/>
              <w:spacing w:before="0" w:beforeAutospacing="0" w:after="0" w:afterAutospacing="0"/>
              <w:ind w:left="250" w:hanging="180"/>
              <w:contextualSpacing/>
              <w:jc w:val="both"/>
              <w:rPr>
                <w:rFonts w:ascii="Times New Roman" w:hAnsi="Times New Roman" w:cs="Times New Roman"/>
              </w:rPr>
            </w:pPr>
            <w:r w:rsidRPr="004E64F5">
              <w:rPr>
                <w:rFonts w:ascii="Times New Roman" w:hAnsi="Times New Roman" w:cs="Times New Roman"/>
              </w:rPr>
              <w:lastRenderedPageBreak/>
              <w:t>-   </w:t>
            </w:r>
            <w:r w:rsidRPr="004E64F5">
              <w:rPr>
                <w:rStyle w:val="apple-converted-space"/>
                <w:rFonts w:ascii="Times New Roman" w:hAnsi="Times New Roman" w:cs="Times New Roman"/>
              </w:rPr>
              <w:t> </w:t>
            </w:r>
            <w:r w:rsidRPr="004E64F5">
              <w:rPr>
                <w:rFonts w:ascii="Times New Roman" w:hAnsi="Times New Roman" w:cs="Times New Roman"/>
              </w:rPr>
              <w:t>P</w:t>
            </w:r>
            <w:r w:rsidRPr="004E64F5">
              <w:rPr>
                <w:rFonts w:ascii="Times New Roman" w:hAnsi="Times New Roman" w:cs="Times New Roman"/>
                <w:vertAlign w:val="subscript"/>
              </w:rPr>
              <w:t>0</w:t>
            </w:r>
            <w:r w:rsidRPr="004E64F5">
              <w:rPr>
                <w:rStyle w:val="apple-converted-space"/>
                <w:rFonts w:ascii="Times New Roman" w:hAnsi="Times New Roman" w:cs="Times New Roman"/>
                <w:vertAlign w:val="subscript"/>
              </w:rPr>
              <w:t> </w:t>
            </w:r>
            <w:r w:rsidRPr="004E64F5">
              <w:rPr>
                <w:rFonts w:ascii="Times New Roman" w:hAnsi="Times New Roman" w:cs="Times New Roman"/>
              </w:rPr>
              <w:t>= -50, -80 dBm</w:t>
            </w:r>
            <w:r w:rsidRPr="004E64F5">
              <w:rPr>
                <w:rStyle w:val="apple-converted-space"/>
                <w:rFonts w:ascii="Times New Roman" w:hAnsi="Times New Roman" w:cs="Times New Roman"/>
              </w:rPr>
              <w:t>  </w:t>
            </w:r>
            <w:r w:rsidRPr="004E64F5">
              <w:rPr>
                <w:rFonts w:ascii="Times New Roman" w:hAnsi="Times New Roman" w:cs="Times New Roman"/>
              </w:rPr>
              <w:t>to be selected according to the deployment scenario</w:t>
            </w:r>
            <w:r w:rsidRPr="004E64F5">
              <w:rPr>
                <w:rStyle w:val="apple-converted-space"/>
                <w:rFonts w:ascii="Times New Roman" w:hAnsi="Times New Roman" w:cs="Times New Roman"/>
              </w:rPr>
              <w:t> </w:t>
            </w:r>
          </w:p>
        </w:tc>
      </w:tr>
      <w:tr w:rsidR="00D10D12" w:rsidRPr="004E64F5" w14:paraId="2A7CA935"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B88570"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lastRenderedPageBreak/>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E40750"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roofErr w:type="spellStart"/>
            <w:r w:rsidRPr="004E64F5">
              <w:rPr>
                <w:rFonts w:ascii="Times New Roman" w:hAnsi="Times New Roman" w:cs="Times New Roman"/>
                <w:color w:val="FF0000"/>
              </w:rPr>
              <w:t>eMBB</w:t>
            </w:r>
            <w:proofErr w:type="spellEnd"/>
            <w:r w:rsidRPr="004E64F5">
              <w:rPr>
                <w:rFonts w:ascii="Times New Roman" w:hAnsi="Times New Roman" w:cs="Times New Roman"/>
                <w:color w:val="FF0000"/>
              </w:rPr>
              <w:t>:</w:t>
            </w:r>
          </w:p>
          <w:p w14:paraId="22F93193"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 xml:space="preserve">23 dBm, UL </w:t>
            </w:r>
            <w:proofErr w:type="spellStart"/>
            <w:r w:rsidRPr="004E64F5">
              <w:rPr>
                <w:rFonts w:ascii="Times New Roman" w:hAnsi="Times New Roman" w:cs="Times New Roman"/>
                <w:color w:val="FF0000"/>
              </w:rPr>
              <w:t>FPTx</w:t>
            </w:r>
            <w:proofErr w:type="spellEnd"/>
            <w:r w:rsidRPr="004E64F5">
              <w:rPr>
                <w:rFonts w:ascii="Times New Roman" w:hAnsi="Times New Roman" w:cs="Times New Roman"/>
                <w:color w:val="FF0000"/>
              </w:rPr>
              <w:t xml:space="preserve"> mode 0 or Rel-15 power scaling </w:t>
            </w:r>
            <w:r w:rsidRPr="004E64F5">
              <w:rPr>
                <w:rFonts w:ascii="Times New Roman" w:hAnsi="Times New Roman" w:cs="Times New Roman"/>
                <w:color w:val="FF0000"/>
              </w:rPr>
              <w:tab/>
            </w:r>
          </w:p>
          <w:p w14:paraId="4CEFA001"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
          <w:p w14:paraId="1FDA2AC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proofErr w:type="spellStart"/>
            <w:r w:rsidRPr="004E64F5">
              <w:rPr>
                <w:rFonts w:ascii="Times New Roman" w:hAnsi="Times New Roman" w:cs="Times New Roman"/>
                <w:color w:val="FF0000"/>
              </w:rPr>
              <w:t>Outdooe</w:t>
            </w:r>
            <w:proofErr w:type="spellEnd"/>
            <w:r w:rsidRPr="004E64F5">
              <w:rPr>
                <w:rFonts w:ascii="Times New Roman" w:hAnsi="Times New Roman" w:cs="Times New Roman"/>
                <w:color w:val="FF0000"/>
              </w:rPr>
              <w:t xml:space="preserve"> FWA:</w:t>
            </w:r>
          </w:p>
          <w:p w14:paraId="0FA78A5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color w:val="FF0000"/>
              </w:rPr>
            </w:pPr>
            <w:r w:rsidRPr="004E64F5">
              <w:rPr>
                <w:rFonts w:ascii="Times New Roman" w:hAnsi="Times New Roman" w:cs="Times New Roman"/>
                <w:color w:val="FF0000"/>
              </w:rPr>
              <w:t xml:space="preserve">31 dBm, UL </w:t>
            </w:r>
            <w:proofErr w:type="spellStart"/>
            <w:r w:rsidRPr="004E64F5">
              <w:rPr>
                <w:rFonts w:ascii="Times New Roman" w:hAnsi="Times New Roman" w:cs="Times New Roman"/>
                <w:color w:val="FF0000"/>
              </w:rPr>
              <w:t>FPTx</w:t>
            </w:r>
            <w:proofErr w:type="spellEnd"/>
            <w:r w:rsidRPr="004E64F5">
              <w:rPr>
                <w:rFonts w:ascii="Times New Roman" w:hAnsi="Times New Roman" w:cs="Times New Roman"/>
                <w:color w:val="FF0000"/>
              </w:rPr>
              <w:t xml:space="preserve"> mode 0</w:t>
            </w:r>
          </w:p>
          <w:p w14:paraId="29728C4A"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strike/>
              </w:rPr>
            </w:pPr>
          </w:p>
        </w:tc>
      </w:tr>
      <w:tr w:rsidR="00D10D12" w:rsidRPr="004E64F5" w14:paraId="77BC4319" w14:textId="77777777" w:rsidTr="006A0B1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74242F" w14:textId="77777777" w:rsidR="00D10D12" w:rsidRPr="004E64F5" w:rsidRDefault="00D10D12" w:rsidP="00246F60">
            <w:pPr>
              <w:pStyle w:val="mc-p"/>
              <w:spacing w:before="0" w:beforeAutospacing="0" w:after="0" w:afterAutospacing="0"/>
              <w:contextualSpacing/>
              <w:rPr>
                <w:rFonts w:ascii="Times New Roman" w:hAnsi="Times New Roman" w:cs="Times New Roman"/>
              </w:rPr>
            </w:pPr>
            <w:r w:rsidRPr="004E64F5">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19CCEF5" w14:textId="77777777" w:rsidR="00D10D12" w:rsidRPr="004E64F5" w:rsidRDefault="00D10D12" w:rsidP="00246F60">
            <w:pPr>
              <w:pStyle w:val="mc-p"/>
              <w:spacing w:before="0" w:beforeAutospacing="0" w:after="0" w:afterAutospacing="0"/>
              <w:contextualSpacing/>
              <w:jc w:val="both"/>
              <w:rPr>
                <w:rFonts w:ascii="Times New Roman" w:hAnsi="Times New Roman" w:cs="Times New Roman"/>
              </w:rPr>
            </w:pPr>
            <w:r w:rsidRPr="004E64F5">
              <w:rPr>
                <w:rFonts w:ascii="Times New Roman" w:hAnsi="Times New Roman" w:cs="Times New Roman"/>
              </w:rPr>
              <w:t>UL</w:t>
            </w:r>
            <w:r w:rsidRPr="004E64F5">
              <w:rPr>
                <w:rStyle w:val="apple-converted-space"/>
                <w:rFonts w:ascii="Times New Roman" w:hAnsi="Times New Roman" w:cs="Times New Roman"/>
              </w:rPr>
              <w:t> </w:t>
            </w:r>
            <w:r w:rsidRPr="004E64F5">
              <w:rPr>
                <w:rFonts w:ascii="Times New Roman" w:hAnsi="Times New Roman" w:cs="Times New Roman"/>
              </w:rPr>
              <w:t>mean-user throughput, 5%-</w:t>
            </w:r>
            <w:proofErr w:type="spellStart"/>
            <w:r w:rsidRPr="004E64F5">
              <w:rPr>
                <w:rFonts w:ascii="Times New Roman" w:hAnsi="Times New Roman" w:cs="Times New Roman"/>
              </w:rPr>
              <w:t>ile</w:t>
            </w:r>
            <w:proofErr w:type="spellEnd"/>
            <w:r w:rsidRPr="004E64F5">
              <w:rPr>
                <w:rFonts w:ascii="Times New Roman" w:hAnsi="Times New Roman" w:cs="Times New Roman"/>
              </w:rPr>
              <w:t xml:space="preserve"> and 95%-</w:t>
            </w:r>
            <w:proofErr w:type="spellStart"/>
            <w:r w:rsidRPr="004E64F5">
              <w:rPr>
                <w:rFonts w:ascii="Times New Roman" w:hAnsi="Times New Roman" w:cs="Times New Roman"/>
              </w:rPr>
              <w:t>ile</w:t>
            </w:r>
            <w:proofErr w:type="spellEnd"/>
            <w:r w:rsidRPr="004E64F5">
              <w:rPr>
                <w:rFonts w:ascii="Times New Roman" w:hAnsi="Times New Roman" w:cs="Times New Roman"/>
              </w:rPr>
              <w:t xml:space="preserve"> UPT</w:t>
            </w:r>
          </w:p>
        </w:tc>
      </w:tr>
    </w:tbl>
    <w:p w14:paraId="0C671BD5" w14:textId="77777777" w:rsidR="00D10D12" w:rsidRPr="004E64F5" w:rsidRDefault="00D10D12" w:rsidP="00246F60">
      <w:pPr>
        <w:pStyle w:val="mc-p"/>
        <w:spacing w:before="0" w:beforeAutospacing="0" w:after="0" w:afterAutospacing="0"/>
        <w:contextualSpacing/>
        <w:rPr>
          <w:rFonts w:ascii="Times New Roman" w:hAnsi="Times New Roman" w:cs="Times New Roman"/>
        </w:rPr>
      </w:pPr>
    </w:p>
    <w:p w14:paraId="6AA3823C" w14:textId="77777777" w:rsidR="00D10D12" w:rsidRPr="004E64F5" w:rsidRDefault="00D10D12" w:rsidP="00246F60">
      <w:pPr>
        <w:pStyle w:val="0Maintext"/>
        <w:spacing w:after="0" w:afterAutospacing="0" w:line="240" w:lineRule="auto"/>
        <w:ind w:firstLine="0"/>
        <w:contextualSpacing/>
        <w:rPr>
          <w:rFonts w:eastAsia="DengXian" w:cs="Times New Roman"/>
          <w:sz w:val="22"/>
          <w:szCs w:val="22"/>
          <w:highlight w:val="green"/>
          <w:lang w:val="en-US" w:eastAsia="zh-CN"/>
        </w:rPr>
      </w:pPr>
      <w:r w:rsidRPr="004E64F5">
        <w:rPr>
          <w:rFonts w:eastAsia="DengXian" w:cs="Times New Roman"/>
          <w:b/>
          <w:bCs/>
          <w:sz w:val="22"/>
          <w:szCs w:val="22"/>
          <w:highlight w:val="green"/>
          <w:lang w:val="en-US" w:eastAsia="zh-CN"/>
        </w:rPr>
        <w:t>Agreement</w:t>
      </w:r>
    </w:p>
    <w:p w14:paraId="1DC8190E" w14:textId="77777777" w:rsidR="00D10D12" w:rsidRPr="004E64F5" w:rsidRDefault="00D10D12" w:rsidP="00246F60">
      <w:pPr>
        <w:spacing w:after="0" w:line="240" w:lineRule="auto"/>
        <w:contextualSpacing/>
        <w:jc w:val="both"/>
        <w:rPr>
          <w:sz w:val="22"/>
          <w:szCs w:val="22"/>
        </w:rPr>
      </w:pPr>
      <w:r w:rsidRPr="004E64F5">
        <w:rPr>
          <w:bCs/>
          <w:sz w:val="22"/>
          <w:szCs w:val="22"/>
        </w:rPr>
        <w:t>For performance evaluation of 3TX UE, consider following reference configurations,</w:t>
      </w:r>
    </w:p>
    <w:p w14:paraId="2075FF16" w14:textId="77777777" w:rsidR="00D10D12" w:rsidRPr="004E64F5" w:rsidRDefault="00D10D12" w:rsidP="00246F60">
      <w:pPr>
        <w:numPr>
          <w:ilvl w:val="0"/>
          <w:numId w:val="18"/>
        </w:numPr>
        <w:overflowPunct/>
        <w:autoSpaceDE/>
        <w:autoSpaceDN/>
        <w:adjustRightInd/>
        <w:spacing w:after="0" w:line="240" w:lineRule="auto"/>
        <w:contextualSpacing/>
        <w:textAlignment w:val="auto"/>
        <w:rPr>
          <w:rFonts w:eastAsia="Times New Roman"/>
          <w:bCs/>
          <w:sz w:val="22"/>
          <w:szCs w:val="22"/>
        </w:rPr>
      </w:pPr>
      <w:r w:rsidRPr="004E64F5">
        <w:rPr>
          <w:sz w:val="22"/>
          <w:szCs w:val="22"/>
        </w:rPr>
        <w:t>A linear array (1D) of single-polarized antenna configuration</w:t>
      </w:r>
      <w:r w:rsidRPr="004E64F5">
        <w:rPr>
          <w:rFonts w:eastAsia="Times New Roman"/>
          <w:bCs/>
          <w:sz w:val="22"/>
          <w:szCs w:val="22"/>
        </w:rPr>
        <w:t xml:space="preserve"> with a spacing of 0.5λ, </w:t>
      </w:r>
    </w:p>
    <w:p w14:paraId="69C7B007" w14:textId="77777777" w:rsidR="00D10D12" w:rsidRPr="004E64F5" w:rsidRDefault="00D10D12" w:rsidP="00246F60">
      <w:pPr>
        <w:numPr>
          <w:ilvl w:val="1"/>
          <w:numId w:val="18"/>
        </w:numPr>
        <w:overflowPunct/>
        <w:autoSpaceDE/>
        <w:autoSpaceDN/>
        <w:adjustRightInd/>
        <w:spacing w:after="0" w:line="240" w:lineRule="auto"/>
        <w:contextualSpacing/>
        <w:textAlignment w:val="auto"/>
        <w:rPr>
          <w:rFonts w:eastAsia="Times New Roman"/>
          <w:bCs/>
          <w:sz w:val="22"/>
          <w:szCs w:val="22"/>
        </w:rPr>
      </w:pPr>
      <w:r w:rsidRPr="004E64F5">
        <w:rPr>
          <w:rFonts w:eastAsia="Times New Roman"/>
          <w:bCs/>
          <w:sz w:val="22"/>
          <w:szCs w:val="22"/>
        </w:rPr>
        <w:t>For example:</w:t>
      </w:r>
      <w:r w:rsidRPr="004E64F5">
        <w:rPr>
          <w:rFonts w:eastAsia="Times New Roman"/>
          <w:bCs/>
          <w:sz w:val="22"/>
          <w:szCs w:val="22"/>
        </w:rPr>
        <w:tab/>
      </w:r>
      <w:r w:rsidRPr="004E64F5">
        <w:rPr>
          <w:rFonts w:eastAsia="Times New Roman"/>
          <w:bCs/>
          <w:sz w:val="22"/>
          <w:szCs w:val="22"/>
        </w:rPr>
        <w:tab/>
        <w:t xml:space="preserve"> </w:t>
      </w:r>
      <m:oMath>
        <m:r>
          <m:rPr>
            <m:sty m:val="b"/>
          </m:rPr>
          <w:rPr>
            <w:rFonts w:ascii="Cambria Math" w:eastAsia="Times New Roman" w:hAnsi="Cambria Math"/>
            <w:sz w:val="22"/>
            <w:szCs w:val="22"/>
          </w:rPr>
          <m:t>|</m:t>
        </m:r>
        <m:r>
          <m:rPr>
            <m:sty m:val="p"/>
          </m:rPr>
          <w:rPr>
            <w:rFonts w:ascii="Cambria Math" w:eastAsia="Times New Roman" w:hAnsi="Cambria Math"/>
            <w:sz w:val="22"/>
            <w:szCs w:val="22"/>
          </w:rPr>
          <m:t>←0.5λ→</m:t>
        </m:r>
        <m:r>
          <m:rPr>
            <m:sty m:val="b"/>
          </m:rPr>
          <w:rPr>
            <w:rFonts w:ascii="Cambria Math" w:eastAsia="Times New Roman" w:hAnsi="Cambria Math"/>
            <w:sz w:val="22"/>
            <w:szCs w:val="22"/>
          </w:rPr>
          <m:t>|</m:t>
        </m:r>
        <m:r>
          <m:rPr>
            <m:sty m:val="p"/>
          </m:rPr>
          <w:rPr>
            <w:rFonts w:ascii="Cambria Math" w:eastAsia="Times New Roman" w:hAnsi="Cambria Math"/>
            <w:sz w:val="22"/>
            <w:szCs w:val="22"/>
          </w:rPr>
          <m:t>←0.5λ→</m:t>
        </m:r>
      </m:oMath>
      <w:r w:rsidRPr="004E64F5">
        <w:rPr>
          <w:rFonts w:eastAsia="Times New Roman"/>
          <w:b/>
          <w:sz w:val="22"/>
          <w:szCs w:val="22"/>
        </w:rPr>
        <w:t>|</w:t>
      </w:r>
    </w:p>
    <w:p w14:paraId="2CB8EFDC" w14:textId="77777777" w:rsidR="00D10D12" w:rsidRPr="004E64F5" w:rsidRDefault="00D10D12" w:rsidP="00246F60">
      <w:pPr>
        <w:numPr>
          <w:ilvl w:val="0"/>
          <w:numId w:val="18"/>
        </w:numPr>
        <w:overflowPunct/>
        <w:autoSpaceDE/>
        <w:autoSpaceDN/>
        <w:adjustRightInd/>
        <w:spacing w:after="0" w:line="240" w:lineRule="auto"/>
        <w:contextualSpacing/>
        <w:textAlignment w:val="auto"/>
        <w:rPr>
          <w:rFonts w:eastAsia="Times New Roman"/>
          <w:bCs/>
          <w:sz w:val="22"/>
          <w:szCs w:val="22"/>
        </w:rPr>
      </w:pPr>
      <w:r w:rsidRPr="004E64F5">
        <w:rPr>
          <w:rFonts w:eastAsia="Times New Roman"/>
          <w:bCs/>
          <w:sz w:val="22"/>
          <w:szCs w:val="22"/>
        </w:rPr>
        <w:t xml:space="preserve">A configuration of a cross-polarized and a single-polarized antennas, </w:t>
      </w:r>
    </w:p>
    <w:p w14:paraId="4DD6934D" w14:textId="77777777" w:rsidR="00D10D12" w:rsidRPr="004E64F5" w:rsidRDefault="00D10D12" w:rsidP="00246F60">
      <w:pPr>
        <w:numPr>
          <w:ilvl w:val="1"/>
          <w:numId w:val="18"/>
        </w:numPr>
        <w:overflowPunct/>
        <w:autoSpaceDE/>
        <w:autoSpaceDN/>
        <w:adjustRightInd/>
        <w:spacing w:after="0" w:line="240" w:lineRule="auto"/>
        <w:contextualSpacing/>
        <w:textAlignment w:val="auto"/>
        <w:rPr>
          <w:rFonts w:eastAsia="Times New Roman"/>
          <w:bCs/>
          <w:sz w:val="22"/>
          <w:szCs w:val="22"/>
        </w:rPr>
      </w:pPr>
      <w:r w:rsidRPr="004E64F5">
        <w:rPr>
          <w:rFonts w:eastAsia="Times New Roman"/>
          <w:bCs/>
          <w:sz w:val="22"/>
          <w:szCs w:val="22"/>
        </w:rPr>
        <w:t>For example:</w:t>
      </w:r>
      <w:r w:rsidRPr="004E64F5">
        <w:rPr>
          <w:rFonts w:eastAsia="Times New Roman"/>
          <w:bCs/>
          <w:sz w:val="22"/>
          <w:szCs w:val="22"/>
        </w:rPr>
        <w:tab/>
      </w:r>
      <w:r w:rsidRPr="004E64F5">
        <w:rPr>
          <w:rFonts w:eastAsia="Times New Roman"/>
          <w:bCs/>
          <w:sz w:val="22"/>
          <w:szCs w:val="22"/>
        </w:rPr>
        <w:tab/>
        <w:t xml:space="preserve"> </w:t>
      </w:r>
      <m:oMath>
        <m:r>
          <m:rPr>
            <m:sty m:val="p"/>
          </m:rPr>
          <w:rPr>
            <w:rFonts w:ascii="Cambria Math" w:eastAsia="Times New Roman" w:hAnsi="Cambria Math"/>
            <w:sz w:val="22"/>
            <w:szCs w:val="22"/>
          </w:rPr>
          <m:t>×←0.5λ →</m:t>
        </m:r>
        <m:r>
          <m:rPr>
            <m:sty m:val="b"/>
          </m:rPr>
          <w:rPr>
            <w:rFonts w:ascii="Cambria Math" w:eastAsia="Times New Roman" w:hAnsi="Cambria Math"/>
            <w:sz w:val="22"/>
            <w:szCs w:val="22"/>
          </w:rPr>
          <m:t xml:space="preserve"> </m:t>
        </m:r>
        <m:r>
          <m:rPr>
            <m:sty m:val="b"/>
          </m:rPr>
          <w:rPr>
            <w:rFonts w:ascii="Cambria Math" w:eastAsia="Times New Roman" w:hAnsi="Cambria Math"/>
            <w:color w:val="FF0000"/>
            <w:sz w:val="22"/>
            <w:szCs w:val="22"/>
          </w:rPr>
          <m:t>⁄</m:t>
        </m:r>
      </m:oMath>
    </w:p>
    <w:p w14:paraId="3BDDDCA5" w14:textId="77777777" w:rsidR="00D10D12" w:rsidRPr="004E64F5" w:rsidRDefault="00D10D12" w:rsidP="00246F60">
      <w:pPr>
        <w:pStyle w:val="bodytext0"/>
        <w:spacing w:before="0" w:beforeAutospacing="0" w:after="0" w:afterAutospacing="0"/>
        <w:contextualSpacing/>
        <w:jc w:val="both"/>
        <w:rPr>
          <w:rFonts w:ascii="Times New Roman" w:hAnsi="Times New Roman" w:cs="Times New Roman"/>
          <w:lang w:eastAsia="zh-CN"/>
        </w:rPr>
      </w:pPr>
    </w:p>
    <w:p w14:paraId="49668074" w14:textId="77777777" w:rsidR="00D10D12" w:rsidRPr="004E64F5" w:rsidRDefault="00D10D12" w:rsidP="00246F60">
      <w:pPr>
        <w:pStyle w:val="0Maintext"/>
        <w:spacing w:after="0" w:afterAutospacing="0" w:line="240" w:lineRule="auto"/>
        <w:ind w:firstLine="0"/>
        <w:contextualSpacing/>
        <w:rPr>
          <w:rFonts w:eastAsia="DengXian" w:cs="Times New Roman"/>
          <w:sz w:val="22"/>
          <w:szCs w:val="22"/>
          <w:highlight w:val="green"/>
          <w:lang w:val="en-US" w:eastAsia="zh-CN"/>
        </w:rPr>
      </w:pPr>
      <w:r w:rsidRPr="004E64F5">
        <w:rPr>
          <w:rFonts w:eastAsia="DengXian" w:cs="Times New Roman"/>
          <w:b/>
          <w:bCs/>
          <w:sz w:val="22"/>
          <w:szCs w:val="22"/>
          <w:highlight w:val="green"/>
          <w:lang w:val="en-US" w:eastAsia="zh-CN"/>
        </w:rPr>
        <w:t>Agreement</w:t>
      </w:r>
    </w:p>
    <w:p w14:paraId="7C5ACC29" w14:textId="77777777" w:rsidR="00D10D12" w:rsidRPr="004E64F5" w:rsidRDefault="00D10D12" w:rsidP="00246F60">
      <w:pPr>
        <w:spacing w:after="0" w:line="240" w:lineRule="auto"/>
        <w:contextualSpacing/>
        <w:jc w:val="both"/>
        <w:rPr>
          <w:sz w:val="22"/>
          <w:szCs w:val="22"/>
        </w:rPr>
      </w:pPr>
      <w:r w:rsidRPr="004E64F5">
        <w:rPr>
          <w:sz w:val="22"/>
          <w:szCs w:val="22"/>
        </w:rPr>
        <w:t>For SRS configuration supporting codebook-based UL transmission by a 3TX UE, one SRS resource set is configured for single TRP operation.</w:t>
      </w:r>
    </w:p>
    <w:p w14:paraId="425741EC" w14:textId="77777777" w:rsidR="00D10D12" w:rsidRPr="004E64F5" w:rsidRDefault="00D10D12" w:rsidP="00246F60">
      <w:pPr>
        <w:pStyle w:val="bodytext0"/>
        <w:spacing w:before="0" w:beforeAutospacing="0" w:after="0" w:afterAutospacing="0"/>
        <w:contextualSpacing/>
        <w:jc w:val="both"/>
        <w:rPr>
          <w:rFonts w:ascii="Times New Roman" w:hAnsi="Times New Roman" w:cs="Times New Roman"/>
          <w:lang w:val="en-GB" w:eastAsia="zh-CN"/>
        </w:rPr>
      </w:pPr>
    </w:p>
    <w:p w14:paraId="2888CC7C" w14:textId="77777777" w:rsidR="00D10D12" w:rsidRPr="004E64F5" w:rsidRDefault="00D10D12" w:rsidP="00246F60">
      <w:pPr>
        <w:pStyle w:val="0Maintext"/>
        <w:spacing w:after="0" w:afterAutospacing="0" w:line="240" w:lineRule="auto"/>
        <w:ind w:firstLine="0"/>
        <w:contextualSpacing/>
        <w:rPr>
          <w:rFonts w:eastAsia="DengXian" w:cs="Times New Roman"/>
          <w:sz w:val="22"/>
          <w:szCs w:val="22"/>
          <w:highlight w:val="green"/>
          <w:lang w:val="en-US" w:eastAsia="zh-CN"/>
        </w:rPr>
      </w:pPr>
      <w:r w:rsidRPr="004E64F5">
        <w:rPr>
          <w:rFonts w:eastAsia="DengXian" w:cs="Times New Roman"/>
          <w:b/>
          <w:bCs/>
          <w:sz w:val="22"/>
          <w:szCs w:val="22"/>
          <w:highlight w:val="green"/>
          <w:lang w:val="en-US" w:eastAsia="zh-CN"/>
        </w:rPr>
        <w:t>Agreement</w:t>
      </w:r>
    </w:p>
    <w:p w14:paraId="23196B0B" w14:textId="77777777" w:rsidR="00D10D12" w:rsidRPr="004E64F5" w:rsidRDefault="00D10D12" w:rsidP="00246F60">
      <w:pPr>
        <w:spacing w:after="0" w:line="240" w:lineRule="auto"/>
        <w:contextualSpacing/>
        <w:jc w:val="both"/>
        <w:rPr>
          <w:sz w:val="22"/>
          <w:szCs w:val="22"/>
        </w:rPr>
      </w:pPr>
      <w:r w:rsidRPr="004E64F5">
        <w:rPr>
          <w:sz w:val="22"/>
          <w:szCs w:val="22"/>
        </w:rPr>
        <w:t xml:space="preserve">For codebook-based transmission by a 3TX UE, </w:t>
      </w:r>
    </w:p>
    <w:p w14:paraId="212C4F1A" w14:textId="77777777" w:rsidR="00D10D12" w:rsidRPr="004E64F5" w:rsidRDefault="00D10D12" w:rsidP="00246F60">
      <w:pPr>
        <w:pStyle w:val="ListParagraph"/>
        <w:numPr>
          <w:ilvl w:val="0"/>
          <w:numId w:val="18"/>
        </w:numPr>
        <w:spacing w:line="240" w:lineRule="auto"/>
        <w:contextualSpacing/>
        <w:jc w:val="both"/>
        <w:rPr>
          <w:rFonts w:ascii="Times New Roman" w:hAnsi="Times New Roman"/>
          <w:strike/>
        </w:rPr>
      </w:pPr>
      <w:r w:rsidRPr="004E64F5">
        <w:rPr>
          <w:rFonts w:ascii="Times New Roman" w:hAnsi="Times New Roman"/>
        </w:rPr>
        <w:t>Only PUSCH antenna ports 1000, 1001, 1002 are used</w:t>
      </w:r>
    </w:p>
    <w:p w14:paraId="3BE36493" w14:textId="77777777" w:rsidR="00D10D12" w:rsidRPr="004E64F5" w:rsidRDefault="00D10D12" w:rsidP="00246F60">
      <w:pPr>
        <w:pStyle w:val="ListParagraph"/>
        <w:numPr>
          <w:ilvl w:val="0"/>
          <w:numId w:val="18"/>
        </w:numPr>
        <w:spacing w:line="240" w:lineRule="auto"/>
        <w:contextualSpacing/>
        <w:jc w:val="both"/>
        <w:rPr>
          <w:rFonts w:ascii="Times New Roman" w:hAnsi="Times New Roman"/>
        </w:rPr>
      </w:pPr>
      <w:r w:rsidRPr="004E64F5">
        <w:rPr>
          <w:rFonts w:ascii="Times New Roman" w:hAnsi="Times New Roman"/>
        </w:rPr>
        <w:t>Option- 2: Subject to UE capability, up to 2 PTRS ports may be configured in PTRS-</w:t>
      </w:r>
      <w:proofErr w:type="spellStart"/>
      <w:r w:rsidRPr="004E64F5">
        <w:rPr>
          <w:rFonts w:ascii="Times New Roman" w:hAnsi="Times New Roman"/>
        </w:rPr>
        <w:t>UplinkConfig</w:t>
      </w:r>
      <w:proofErr w:type="spellEnd"/>
      <w:r w:rsidRPr="004E64F5">
        <w:rPr>
          <w:rFonts w:ascii="Times New Roman" w:hAnsi="Times New Roman"/>
        </w:rPr>
        <w:t xml:space="preserve">, </w:t>
      </w:r>
    </w:p>
    <w:p w14:paraId="1D9623DC" w14:textId="77777777" w:rsidR="00D10D12" w:rsidRPr="004E64F5" w:rsidRDefault="00D10D12" w:rsidP="00246F60">
      <w:pPr>
        <w:pStyle w:val="ListParagraph"/>
        <w:numPr>
          <w:ilvl w:val="1"/>
          <w:numId w:val="18"/>
        </w:numPr>
        <w:spacing w:line="240" w:lineRule="auto"/>
        <w:contextualSpacing/>
        <w:jc w:val="both"/>
        <w:rPr>
          <w:rFonts w:ascii="Times New Roman" w:hAnsi="Times New Roman"/>
        </w:rPr>
      </w:pPr>
      <w:r w:rsidRPr="004E64F5">
        <w:rPr>
          <w:rFonts w:ascii="Times New Roman" w:hAnsi="Times New Roman"/>
        </w:rPr>
        <w:t>FFS whether a single bit or 2 bits are used for PTRS-DMRS association indication.</w:t>
      </w:r>
    </w:p>
    <w:p w14:paraId="23EA7B33" w14:textId="77777777" w:rsidR="00D10D12" w:rsidRPr="004E64F5" w:rsidRDefault="00D10D12" w:rsidP="00246F60">
      <w:pPr>
        <w:pStyle w:val="bodytext0"/>
        <w:spacing w:before="0" w:beforeAutospacing="0" w:after="0" w:afterAutospacing="0"/>
        <w:contextualSpacing/>
        <w:jc w:val="both"/>
        <w:rPr>
          <w:rFonts w:ascii="Times New Roman" w:hAnsi="Times New Roman" w:cs="Times New Roman"/>
          <w:lang w:val="en-GB" w:eastAsia="zh-CN"/>
        </w:rPr>
      </w:pPr>
      <w:r w:rsidRPr="004E64F5">
        <w:rPr>
          <w:rFonts w:ascii="Times New Roman" w:hAnsi="Times New Roman" w:cs="Times New Roman"/>
          <w:lang w:val="en-GB" w:eastAsia="zh-CN"/>
        </w:rPr>
        <w:t>Above is only for single panel transmission.</w:t>
      </w:r>
    </w:p>
    <w:p w14:paraId="758529EB" w14:textId="77777777" w:rsidR="00D10D12" w:rsidRPr="004E64F5" w:rsidRDefault="00D10D12" w:rsidP="00246F60">
      <w:pPr>
        <w:spacing w:after="0" w:line="240" w:lineRule="auto"/>
        <w:contextualSpacing/>
        <w:jc w:val="both"/>
        <w:rPr>
          <w:smallCaps/>
          <w:sz w:val="22"/>
          <w:szCs w:val="22"/>
        </w:rPr>
      </w:pPr>
    </w:p>
    <w:p w14:paraId="10A606C6" w14:textId="77777777" w:rsidR="00D10D12" w:rsidRPr="004E64F5" w:rsidRDefault="00D10D12" w:rsidP="00246F60">
      <w:pPr>
        <w:widowControl w:val="0"/>
        <w:snapToGrid w:val="0"/>
        <w:spacing w:after="0" w:line="240" w:lineRule="auto"/>
        <w:contextualSpacing/>
        <w:rPr>
          <w:b/>
          <w:sz w:val="22"/>
          <w:szCs w:val="22"/>
        </w:rPr>
      </w:pPr>
      <w:r w:rsidRPr="004E64F5">
        <w:rPr>
          <w:b/>
          <w:sz w:val="22"/>
          <w:szCs w:val="22"/>
          <w:highlight w:val="lightGray"/>
        </w:rPr>
        <w:t>RAN1 #116-bis</w:t>
      </w:r>
    </w:p>
    <w:p w14:paraId="4C5E8AB5" w14:textId="77777777" w:rsidR="00D10D12" w:rsidRPr="004E64F5" w:rsidRDefault="00D10D12" w:rsidP="00246F60">
      <w:pPr>
        <w:spacing w:after="0" w:line="240" w:lineRule="auto"/>
        <w:contextualSpacing/>
        <w:rPr>
          <w:b/>
          <w:bCs/>
          <w:sz w:val="22"/>
          <w:szCs w:val="22"/>
          <w:highlight w:val="green"/>
          <w:lang w:eastAsia="x-none"/>
        </w:rPr>
      </w:pPr>
      <w:r w:rsidRPr="004E64F5">
        <w:rPr>
          <w:b/>
          <w:bCs/>
          <w:sz w:val="22"/>
          <w:szCs w:val="22"/>
          <w:highlight w:val="green"/>
          <w:lang w:eastAsia="x-none"/>
        </w:rPr>
        <w:t>Agreement</w:t>
      </w:r>
    </w:p>
    <w:p w14:paraId="61FC251B" w14:textId="77777777" w:rsidR="00D10D12" w:rsidRPr="004E64F5" w:rsidRDefault="00D10D12" w:rsidP="00246F60">
      <w:pPr>
        <w:spacing w:after="0" w:line="240" w:lineRule="auto"/>
        <w:contextualSpacing/>
        <w:rPr>
          <w:rFonts w:eastAsia="Times New Roman"/>
          <w:sz w:val="22"/>
          <w:szCs w:val="22"/>
        </w:rPr>
      </w:pPr>
      <w:r w:rsidRPr="004E64F5">
        <w:rPr>
          <w:rFonts w:eastAsia="Times New Roman"/>
          <w:sz w:val="22"/>
          <w:szCs w:val="22"/>
        </w:rPr>
        <w:t>To support codebook-based UL transmission by a 3TX UE, the agreed rank1 precoders in RAN1#116 can also be used when transform precoding is enabled (</w:t>
      </w:r>
      <w:r w:rsidRPr="004E64F5">
        <w:rPr>
          <w:sz w:val="22"/>
          <w:szCs w:val="22"/>
        </w:rPr>
        <w:t>DFT-s-OFDM )</w:t>
      </w:r>
      <w:r w:rsidRPr="004E64F5">
        <w:rPr>
          <w:rFonts w:eastAsia="Times New Roman"/>
          <w:sz w:val="22"/>
          <w:szCs w:val="22"/>
        </w:rPr>
        <w:t xml:space="preserve">. </w:t>
      </w:r>
    </w:p>
    <w:p w14:paraId="21287778" w14:textId="77777777" w:rsidR="00D10D12" w:rsidRPr="004E64F5" w:rsidRDefault="00D10D12" w:rsidP="00246F60">
      <w:pPr>
        <w:spacing w:after="0" w:line="240" w:lineRule="auto"/>
        <w:contextualSpacing/>
        <w:rPr>
          <w:sz w:val="22"/>
          <w:szCs w:val="22"/>
          <w:lang w:eastAsia="x-none"/>
        </w:rPr>
      </w:pPr>
    </w:p>
    <w:p w14:paraId="287BF755" w14:textId="77777777" w:rsidR="00D10D12" w:rsidRPr="004E64F5" w:rsidRDefault="00D10D12" w:rsidP="00246F60">
      <w:pPr>
        <w:spacing w:after="0" w:line="240" w:lineRule="auto"/>
        <w:contextualSpacing/>
        <w:rPr>
          <w:b/>
          <w:bCs/>
          <w:sz w:val="22"/>
          <w:szCs w:val="22"/>
          <w:highlight w:val="green"/>
          <w:lang w:eastAsia="x-none"/>
        </w:rPr>
      </w:pPr>
      <w:r w:rsidRPr="004E64F5">
        <w:rPr>
          <w:b/>
          <w:bCs/>
          <w:sz w:val="22"/>
          <w:szCs w:val="22"/>
          <w:highlight w:val="green"/>
          <w:lang w:eastAsia="x-none"/>
        </w:rPr>
        <w:t>Agreement</w:t>
      </w:r>
    </w:p>
    <w:p w14:paraId="36CC4F52" w14:textId="77777777" w:rsidR="00D10D12" w:rsidRPr="004E64F5" w:rsidRDefault="00D10D12" w:rsidP="00246F60">
      <w:pPr>
        <w:spacing w:after="0" w:line="240" w:lineRule="auto"/>
        <w:contextualSpacing/>
        <w:rPr>
          <w:sz w:val="22"/>
          <w:szCs w:val="22"/>
        </w:rPr>
      </w:pPr>
      <w:r w:rsidRPr="004E64F5">
        <w:rPr>
          <w:sz w:val="22"/>
          <w:szCs w:val="22"/>
        </w:rPr>
        <w:t xml:space="preserve">To indicate precoding information for codebook-based UL transmission by a 3TX UE, </w:t>
      </w:r>
    </w:p>
    <w:p w14:paraId="570BD5A7" w14:textId="77777777" w:rsidR="00D10D12" w:rsidRPr="004E64F5" w:rsidRDefault="00D10D12" w:rsidP="00246F60">
      <w:pPr>
        <w:pStyle w:val="ListParagraph"/>
        <w:numPr>
          <w:ilvl w:val="0"/>
          <w:numId w:val="18"/>
        </w:numPr>
        <w:spacing w:line="240" w:lineRule="auto"/>
        <w:contextualSpacing/>
        <w:rPr>
          <w:rFonts w:ascii="Times New Roman" w:hAnsi="Times New Roman"/>
          <w:bCs/>
        </w:rPr>
      </w:pPr>
      <w:r w:rsidRPr="004E64F5">
        <w:rPr>
          <w:rFonts w:ascii="Times New Roman" w:hAnsi="Times New Roman"/>
        </w:rPr>
        <w:t xml:space="preserve">Reuse legacy TPMI indication framework where TPMI and TRI are jointly indicated </w:t>
      </w:r>
    </w:p>
    <w:p w14:paraId="7C1051D7" w14:textId="77777777" w:rsidR="00D10D12" w:rsidRPr="004E64F5" w:rsidRDefault="00D10D12" w:rsidP="00246F60">
      <w:pPr>
        <w:pStyle w:val="ListParagraph"/>
        <w:numPr>
          <w:ilvl w:val="0"/>
          <w:numId w:val="18"/>
        </w:numPr>
        <w:spacing w:line="240" w:lineRule="auto"/>
        <w:contextualSpacing/>
        <w:rPr>
          <w:rFonts w:ascii="Times New Roman" w:hAnsi="Times New Roman"/>
          <w:bCs/>
        </w:rPr>
      </w:pPr>
      <w:r w:rsidRPr="004E64F5">
        <w:rPr>
          <w:rFonts w:ascii="Times New Roman" w:hAnsi="Times New Roman"/>
        </w:rPr>
        <w:t>TPMI field is 2 or 3bits for 3-antenna-port transmission</w:t>
      </w:r>
    </w:p>
    <w:p w14:paraId="19208DB5" w14:textId="77777777" w:rsidR="00D10D12" w:rsidRPr="004E64F5" w:rsidRDefault="00D10D12" w:rsidP="00246F60">
      <w:pPr>
        <w:pStyle w:val="ListParagraph"/>
        <w:numPr>
          <w:ilvl w:val="1"/>
          <w:numId w:val="18"/>
        </w:numPr>
        <w:spacing w:line="240" w:lineRule="auto"/>
        <w:contextualSpacing/>
        <w:rPr>
          <w:rFonts w:ascii="Times New Roman" w:hAnsi="Times New Roman"/>
        </w:rPr>
      </w:pPr>
      <w:r w:rsidRPr="004E64F5">
        <w:rPr>
          <w:rFonts w:ascii="Times New Roman" w:hAnsi="Times New Roman"/>
        </w:rPr>
        <w:t xml:space="preserve">For </w:t>
      </w:r>
      <w:proofErr w:type="spellStart"/>
      <w:r w:rsidRPr="004E64F5">
        <w:rPr>
          <w:rFonts w:ascii="Times New Roman" w:hAnsi="Times New Roman"/>
        </w:rPr>
        <w:t>maxRank</w:t>
      </w:r>
      <w:proofErr w:type="spellEnd"/>
      <w:r w:rsidRPr="004E64F5">
        <w:rPr>
          <w:rFonts w:ascii="Times New Roman" w:hAnsi="Times New Roman"/>
        </w:rPr>
        <w:t xml:space="preserve"> equals to 1, TPMI field is 2 bits for DFT-s-OFDM and CP-OFDM</w:t>
      </w:r>
    </w:p>
    <w:p w14:paraId="10E9221D" w14:textId="77777777" w:rsidR="00D10D12" w:rsidRPr="004E64F5" w:rsidRDefault="00D10D12" w:rsidP="00246F60">
      <w:pPr>
        <w:pStyle w:val="ListParagraph"/>
        <w:numPr>
          <w:ilvl w:val="1"/>
          <w:numId w:val="18"/>
        </w:numPr>
        <w:spacing w:line="240" w:lineRule="auto"/>
        <w:contextualSpacing/>
        <w:rPr>
          <w:rFonts w:ascii="Times New Roman" w:hAnsi="Times New Roman"/>
        </w:rPr>
      </w:pPr>
      <w:r w:rsidRPr="004E64F5">
        <w:rPr>
          <w:rFonts w:ascii="Times New Roman" w:hAnsi="Times New Roman"/>
        </w:rPr>
        <w:t xml:space="preserve">For </w:t>
      </w:r>
      <w:proofErr w:type="spellStart"/>
      <w:r w:rsidRPr="004E64F5">
        <w:rPr>
          <w:rFonts w:ascii="Times New Roman" w:hAnsi="Times New Roman"/>
        </w:rPr>
        <w:t>maxRank</w:t>
      </w:r>
      <w:proofErr w:type="spellEnd"/>
      <w:r w:rsidRPr="004E64F5">
        <w:rPr>
          <w:rFonts w:ascii="Times New Roman" w:hAnsi="Times New Roman"/>
        </w:rPr>
        <w:t xml:space="preserve"> equals to 2 or 3, TPMI field is 3 bits for CP-OFDM</w:t>
      </w:r>
    </w:p>
    <w:p w14:paraId="5ACE5F57" w14:textId="77777777" w:rsidR="00D10D12" w:rsidRPr="004E64F5" w:rsidRDefault="00D10D12" w:rsidP="00246F60">
      <w:pPr>
        <w:spacing w:after="0" w:line="240" w:lineRule="auto"/>
        <w:contextualSpacing/>
        <w:rPr>
          <w:sz w:val="22"/>
          <w:szCs w:val="22"/>
          <w:lang w:eastAsia="x-none"/>
        </w:rPr>
      </w:pPr>
    </w:p>
    <w:p w14:paraId="3A2C7E46" w14:textId="77777777" w:rsidR="00D10D12" w:rsidRPr="004E64F5" w:rsidRDefault="00D10D12" w:rsidP="00246F60">
      <w:pPr>
        <w:spacing w:after="0" w:line="240" w:lineRule="auto"/>
        <w:contextualSpacing/>
        <w:rPr>
          <w:b/>
          <w:bCs/>
          <w:sz w:val="22"/>
          <w:szCs w:val="22"/>
          <w:highlight w:val="green"/>
          <w:lang w:eastAsia="x-none"/>
        </w:rPr>
      </w:pPr>
      <w:r w:rsidRPr="004E64F5">
        <w:rPr>
          <w:b/>
          <w:bCs/>
          <w:sz w:val="22"/>
          <w:szCs w:val="22"/>
          <w:highlight w:val="green"/>
          <w:lang w:eastAsia="x-none"/>
        </w:rPr>
        <w:t>Agreement</w:t>
      </w:r>
    </w:p>
    <w:p w14:paraId="57F50BF6" w14:textId="77777777" w:rsidR="00D10D12" w:rsidRPr="004E64F5" w:rsidRDefault="00D10D12" w:rsidP="00246F60">
      <w:pPr>
        <w:spacing w:after="0" w:line="240" w:lineRule="auto"/>
        <w:contextualSpacing/>
        <w:rPr>
          <w:sz w:val="22"/>
          <w:szCs w:val="22"/>
        </w:rPr>
      </w:pPr>
      <w:r w:rsidRPr="004E64F5">
        <w:rPr>
          <w:sz w:val="22"/>
          <w:szCs w:val="22"/>
        </w:rPr>
        <w:t xml:space="preserve">For SRS configuration supporting codebook-based UL transmission by a 3TX UE, support Alt1, </w:t>
      </w:r>
    </w:p>
    <w:p w14:paraId="6ED8AF9C" w14:textId="77777777" w:rsidR="00D10D12" w:rsidRPr="004E64F5" w:rsidRDefault="00D10D12" w:rsidP="00246F60">
      <w:pPr>
        <w:pStyle w:val="ListParagraph"/>
        <w:numPr>
          <w:ilvl w:val="0"/>
          <w:numId w:val="18"/>
        </w:numPr>
        <w:spacing w:line="240" w:lineRule="auto"/>
        <w:contextualSpacing/>
        <w:rPr>
          <w:rFonts w:ascii="Times New Roman" w:hAnsi="Times New Roman"/>
        </w:rPr>
      </w:pPr>
      <w:r w:rsidRPr="004E64F5">
        <w:rPr>
          <w:rFonts w:ascii="Times New Roman" w:hAnsi="Times New Roman"/>
        </w:rPr>
        <w:t>Alt1: Support configuration of X 4-port SRS resources in a resource set where one the ports is muted</w:t>
      </w:r>
    </w:p>
    <w:p w14:paraId="09D5EC4F" w14:textId="77777777" w:rsidR="00D10D12" w:rsidRPr="004E64F5" w:rsidRDefault="00D10D12" w:rsidP="00246F60">
      <w:pPr>
        <w:pStyle w:val="ListParagraph"/>
        <w:numPr>
          <w:ilvl w:val="1"/>
          <w:numId w:val="18"/>
        </w:numPr>
        <w:spacing w:line="240" w:lineRule="auto"/>
        <w:contextualSpacing/>
        <w:rPr>
          <w:rFonts w:ascii="Times New Roman" w:hAnsi="Times New Roman"/>
        </w:rPr>
      </w:pPr>
      <w:r w:rsidRPr="004E64F5">
        <w:rPr>
          <w:rFonts w:ascii="Times New Roman" w:hAnsi="Times New Roman"/>
        </w:rPr>
        <w:t>FFS muting mechanism</w:t>
      </w:r>
    </w:p>
    <w:p w14:paraId="6ED75742" w14:textId="77777777" w:rsidR="00D10D12" w:rsidRPr="004E64F5" w:rsidRDefault="00D10D12" w:rsidP="00246F60">
      <w:pPr>
        <w:spacing w:after="0" w:line="240" w:lineRule="auto"/>
        <w:contextualSpacing/>
        <w:rPr>
          <w:bCs/>
          <w:sz w:val="22"/>
          <w:szCs w:val="22"/>
        </w:rPr>
      </w:pPr>
      <w:r w:rsidRPr="004E64F5">
        <w:rPr>
          <w:bCs/>
          <w:sz w:val="22"/>
          <w:szCs w:val="22"/>
        </w:rPr>
        <w:t>where X can be up to 2, subject to UE capability.</w:t>
      </w:r>
    </w:p>
    <w:p w14:paraId="563B6088" w14:textId="77777777" w:rsidR="00D10D12" w:rsidRPr="004E64F5" w:rsidRDefault="00D10D12" w:rsidP="00246F60">
      <w:pPr>
        <w:spacing w:after="0" w:line="240" w:lineRule="auto"/>
        <w:contextualSpacing/>
        <w:rPr>
          <w:sz w:val="22"/>
          <w:szCs w:val="22"/>
        </w:rPr>
      </w:pPr>
    </w:p>
    <w:p w14:paraId="3EF32E6D" w14:textId="77777777" w:rsidR="00D10D12" w:rsidRPr="004E64F5" w:rsidRDefault="00D10D12" w:rsidP="00246F60">
      <w:pPr>
        <w:snapToGrid w:val="0"/>
        <w:spacing w:after="0" w:line="240" w:lineRule="auto"/>
        <w:contextualSpacing/>
        <w:rPr>
          <w:b/>
          <w:bCs/>
          <w:sz w:val="22"/>
          <w:szCs w:val="22"/>
          <w:highlight w:val="green"/>
          <w:lang w:eastAsia="zh-CN"/>
        </w:rPr>
      </w:pPr>
      <w:r w:rsidRPr="004E64F5">
        <w:rPr>
          <w:b/>
          <w:bCs/>
          <w:sz w:val="22"/>
          <w:szCs w:val="22"/>
          <w:highlight w:val="green"/>
          <w:lang w:eastAsia="zh-CN"/>
        </w:rPr>
        <w:t>Agreement</w:t>
      </w:r>
    </w:p>
    <w:p w14:paraId="1248F074" w14:textId="77777777" w:rsidR="00D10D12" w:rsidRPr="004E64F5" w:rsidRDefault="00D10D12" w:rsidP="00246F60">
      <w:pPr>
        <w:pStyle w:val="ListParagraph"/>
        <w:numPr>
          <w:ilvl w:val="0"/>
          <w:numId w:val="18"/>
        </w:numPr>
        <w:spacing w:line="240" w:lineRule="auto"/>
        <w:contextualSpacing/>
        <w:rPr>
          <w:rFonts w:ascii="Times New Roman" w:hAnsi="Times New Roman"/>
          <w:lang w:eastAsia="zh-CN"/>
        </w:rPr>
      </w:pPr>
      <w:r w:rsidRPr="004E64F5">
        <w:rPr>
          <w:rFonts w:ascii="Times New Roman" w:hAnsi="Times New Roman"/>
          <w:lang w:eastAsia="zh-CN"/>
        </w:rPr>
        <w:t>For codebook-based UL transmission by a 3TX UE, w</w:t>
      </w:r>
      <w:r w:rsidRPr="004E64F5">
        <w:rPr>
          <w:rFonts w:ascii="Times New Roman" w:eastAsia="SimSun" w:hAnsi="Times New Roman"/>
          <w:lang w:eastAsia="zh-CN"/>
        </w:rPr>
        <w:t xml:space="preserve">hen 2 PTRS ports are configured by </w:t>
      </w:r>
      <w:proofErr w:type="spellStart"/>
      <w:r w:rsidRPr="004E64F5">
        <w:rPr>
          <w:rFonts w:ascii="Times New Roman" w:eastAsia="SimSun" w:hAnsi="Times New Roman"/>
          <w:lang w:eastAsia="zh-CN"/>
        </w:rPr>
        <w:t>maxNrofPorts</w:t>
      </w:r>
      <w:proofErr w:type="spellEnd"/>
      <w:r w:rsidRPr="004E64F5">
        <w:rPr>
          <w:rFonts w:ascii="Times New Roman" w:eastAsia="SimSun" w:hAnsi="Times New Roman"/>
          <w:lang w:eastAsia="zh-CN"/>
        </w:rPr>
        <w:t xml:space="preserve"> in PTRS-</w:t>
      </w:r>
      <w:proofErr w:type="spellStart"/>
      <w:r w:rsidRPr="004E64F5">
        <w:rPr>
          <w:rFonts w:ascii="Times New Roman" w:eastAsia="SimSun" w:hAnsi="Times New Roman"/>
          <w:lang w:eastAsia="zh-CN"/>
        </w:rPr>
        <w:t>UplinkConfig</w:t>
      </w:r>
      <w:proofErr w:type="spellEnd"/>
      <w:r w:rsidRPr="004E64F5">
        <w:rPr>
          <w:rFonts w:ascii="Times New Roman" w:eastAsia="SimSun" w:hAnsi="Times New Roman"/>
          <w:lang w:eastAsia="zh-C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D10D12" w:rsidRPr="004E64F5" w14:paraId="482F08F0" w14:textId="77777777" w:rsidTr="006A0B14">
        <w:trPr>
          <w:trHeight w:val="84"/>
        </w:trPr>
        <w:tc>
          <w:tcPr>
            <w:tcW w:w="1710" w:type="dxa"/>
            <w:hideMark/>
          </w:tcPr>
          <w:p w14:paraId="133D585A" w14:textId="77777777" w:rsidR="00D10D12" w:rsidRPr="004E64F5" w:rsidRDefault="00D10D12" w:rsidP="00246F60">
            <w:pPr>
              <w:pStyle w:val="Default"/>
              <w:spacing w:after="0" w:line="240" w:lineRule="auto"/>
              <w:ind w:left="360"/>
              <w:contextualSpacing/>
              <w:rPr>
                <w:kern w:val="2"/>
                <w:sz w:val="22"/>
                <w:szCs w:val="22"/>
              </w:rPr>
            </w:pPr>
            <w:r w:rsidRPr="004E64F5">
              <w:rPr>
                <w:kern w:val="2"/>
                <w:sz w:val="22"/>
                <w:szCs w:val="22"/>
              </w:rPr>
              <w:t xml:space="preserve">Value of MSB </w:t>
            </w:r>
          </w:p>
        </w:tc>
        <w:tc>
          <w:tcPr>
            <w:tcW w:w="2810" w:type="dxa"/>
            <w:hideMark/>
          </w:tcPr>
          <w:p w14:paraId="33732FBD" w14:textId="77777777" w:rsidR="00D10D12" w:rsidRPr="004E64F5" w:rsidRDefault="00D10D12" w:rsidP="00246F60">
            <w:pPr>
              <w:pStyle w:val="Default"/>
              <w:spacing w:after="0" w:line="240" w:lineRule="auto"/>
              <w:ind w:left="360"/>
              <w:contextualSpacing/>
              <w:rPr>
                <w:kern w:val="2"/>
                <w:sz w:val="22"/>
                <w:szCs w:val="22"/>
              </w:rPr>
            </w:pPr>
            <w:r w:rsidRPr="004E64F5">
              <w:rPr>
                <w:kern w:val="2"/>
                <w:sz w:val="22"/>
                <w:szCs w:val="22"/>
              </w:rPr>
              <w:t xml:space="preserve">DMRS port </w:t>
            </w:r>
          </w:p>
        </w:tc>
        <w:tc>
          <w:tcPr>
            <w:tcW w:w="0" w:type="auto"/>
            <w:hideMark/>
          </w:tcPr>
          <w:p w14:paraId="64FB4498" w14:textId="77777777" w:rsidR="00D10D12" w:rsidRPr="004E64F5" w:rsidRDefault="00D10D12" w:rsidP="00246F60">
            <w:pPr>
              <w:pStyle w:val="Default"/>
              <w:spacing w:after="0" w:line="240" w:lineRule="auto"/>
              <w:ind w:left="360"/>
              <w:contextualSpacing/>
              <w:rPr>
                <w:strike/>
                <w:kern w:val="2"/>
                <w:sz w:val="22"/>
                <w:szCs w:val="22"/>
              </w:rPr>
            </w:pPr>
            <w:r w:rsidRPr="004E64F5">
              <w:rPr>
                <w:strike/>
                <w:kern w:val="2"/>
                <w:sz w:val="22"/>
                <w:szCs w:val="22"/>
              </w:rPr>
              <w:t xml:space="preserve">Value of LSB </w:t>
            </w:r>
          </w:p>
        </w:tc>
        <w:tc>
          <w:tcPr>
            <w:tcW w:w="0" w:type="auto"/>
            <w:hideMark/>
          </w:tcPr>
          <w:p w14:paraId="16835A61" w14:textId="77777777" w:rsidR="00D10D12" w:rsidRPr="004E64F5" w:rsidRDefault="00D10D12" w:rsidP="00246F60">
            <w:pPr>
              <w:pStyle w:val="Default"/>
              <w:spacing w:after="0" w:line="240" w:lineRule="auto"/>
              <w:ind w:left="360"/>
              <w:contextualSpacing/>
              <w:rPr>
                <w:strike/>
                <w:kern w:val="2"/>
                <w:sz w:val="22"/>
                <w:szCs w:val="22"/>
              </w:rPr>
            </w:pPr>
            <w:r w:rsidRPr="004E64F5">
              <w:rPr>
                <w:strike/>
                <w:kern w:val="2"/>
                <w:sz w:val="22"/>
                <w:szCs w:val="22"/>
              </w:rPr>
              <w:t xml:space="preserve">DMRS port </w:t>
            </w:r>
          </w:p>
        </w:tc>
      </w:tr>
      <w:tr w:rsidR="00D10D12" w:rsidRPr="004E64F5" w14:paraId="5B4ED1AD" w14:textId="77777777" w:rsidTr="006A0B14">
        <w:trPr>
          <w:trHeight w:val="195"/>
        </w:trPr>
        <w:tc>
          <w:tcPr>
            <w:tcW w:w="1710" w:type="dxa"/>
            <w:hideMark/>
          </w:tcPr>
          <w:p w14:paraId="4F76C6E3" w14:textId="77777777" w:rsidR="00D10D12" w:rsidRPr="004E64F5" w:rsidRDefault="00D10D12" w:rsidP="00246F60">
            <w:pPr>
              <w:pStyle w:val="Default"/>
              <w:spacing w:after="0" w:line="240" w:lineRule="auto"/>
              <w:ind w:left="360"/>
              <w:contextualSpacing/>
              <w:rPr>
                <w:kern w:val="2"/>
                <w:sz w:val="22"/>
                <w:szCs w:val="22"/>
              </w:rPr>
            </w:pPr>
            <w:r w:rsidRPr="004E64F5">
              <w:rPr>
                <w:kern w:val="2"/>
                <w:sz w:val="22"/>
                <w:szCs w:val="22"/>
              </w:rPr>
              <w:lastRenderedPageBreak/>
              <w:t xml:space="preserve">0 </w:t>
            </w:r>
          </w:p>
        </w:tc>
        <w:tc>
          <w:tcPr>
            <w:tcW w:w="2810" w:type="dxa"/>
            <w:hideMark/>
          </w:tcPr>
          <w:p w14:paraId="1AB8DB4B" w14:textId="77777777" w:rsidR="00D10D12" w:rsidRPr="004E64F5" w:rsidRDefault="00D10D12" w:rsidP="00246F60">
            <w:pPr>
              <w:pStyle w:val="Default"/>
              <w:spacing w:after="0" w:line="240" w:lineRule="auto"/>
              <w:ind w:left="360"/>
              <w:contextualSpacing/>
              <w:rPr>
                <w:kern w:val="2"/>
                <w:sz w:val="22"/>
                <w:szCs w:val="22"/>
              </w:rPr>
            </w:pPr>
            <w:r w:rsidRPr="004E64F5">
              <w:rPr>
                <w:kern w:val="2"/>
                <w:sz w:val="22"/>
                <w:szCs w:val="22"/>
              </w:rPr>
              <w:t xml:space="preserve">1st DMRS </w:t>
            </w:r>
            <w:r w:rsidRPr="004E64F5">
              <w:rPr>
                <w:color w:val="FF0000"/>
                <w:kern w:val="2"/>
                <w:sz w:val="22"/>
                <w:szCs w:val="22"/>
              </w:rPr>
              <w:t xml:space="preserve">port which shares PTRS port 0 </w:t>
            </w:r>
          </w:p>
        </w:tc>
        <w:tc>
          <w:tcPr>
            <w:tcW w:w="0" w:type="auto"/>
            <w:hideMark/>
          </w:tcPr>
          <w:p w14:paraId="40C18425" w14:textId="77777777" w:rsidR="00D10D12" w:rsidRPr="004E64F5" w:rsidRDefault="00D10D12" w:rsidP="00246F60">
            <w:pPr>
              <w:pStyle w:val="Default"/>
              <w:spacing w:after="0" w:line="240" w:lineRule="auto"/>
              <w:ind w:left="360"/>
              <w:contextualSpacing/>
              <w:rPr>
                <w:strike/>
                <w:kern w:val="2"/>
                <w:sz w:val="22"/>
                <w:szCs w:val="22"/>
              </w:rPr>
            </w:pPr>
            <w:r w:rsidRPr="004E64F5">
              <w:rPr>
                <w:strike/>
                <w:kern w:val="2"/>
                <w:sz w:val="22"/>
                <w:szCs w:val="22"/>
              </w:rPr>
              <w:t xml:space="preserve">0 </w:t>
            </w:r>
          </w:p>
        </w:tc>
        <w:tc>
          <w:tcPr>
            <w:tcW w:w="0" w:type="auto"/>
            <w:hideMark/>
          </w:tcPr>
          <w:p w14:paraId="5AF7463F" w14:textId="77777777" w:rsidR="00D10D12" w:rsidRPr="004E64F5" w:rsidRDefault="00D10D12" w:rsidP="00246F60">
            <w:pPr>
              <w:pStyle w:val="Default"/>
              <w:spacing w:after="0" w:line="240" w:lineRule="auto"/>
              <w:ind w:left="360"/>
              <w:contextualSpacing/>
              <w:rPr>
                <w:strike/>
                <w:kern w:val="2"/>
                <w:sz w:val="22"/>
                <w:szCs w:val="22"/>
              </w:rPr>
            </w:pPr>
            <w:r w:rsidRPr="004E64F5">
              <w:rPr>
                <w:strike/>
                <w:kern w:val="2"/>
                <w:sz w:val="22"/>
                <w:szCs w:val="22"/>
              </w:rPr>
              <w:t xml:space="preserve">1st DMRS port which shares PTRS port 1 </w:t>
            </w:r>
          </w:p>
        </w:tc>
      </w:tr>
      <w:tr w:rsidR="00D10D12" w:rsidRPr="004E64F5" w14:paraId="06E36CD4" w14:textId="77777777" w:rsidTr="006A0B14">
        <w:trPr>
          <w:trHeight w:val="195"/>
        </w:trPr>
        <w:tc>
          <w:tcPr>
            <w:tcW w:w="1710" w:type="dxa"/>
            <w:hideMark/>
          </w:tcPr>
          <w:p w14:paraId="79CEBE2C" w14:textId="77777777" w:rsidR="00D10D12" w:rsidRPr="004E64F5" w:rsidRDefault="00D10D12" w:rsidP="00246F60">
            <w:pPr>
              <w:pStyle w:val="Default"/>
              <w:spacing w:after="0" w:line="240" w:lineRule="auto"/>
              <w:ind w:left="360"/>
              <w:contextualSpacing/>
              <w:rPr>
                <w:kern w:val="2"/>
                <w:sz w:val="22"/>
                <w:szCs w:val="22"/>
              </w:rPr>
            </w:pPr>
            <w:r w:rsidRPr="004E64F5">
              <w:rPr>
                <w:kern w:val="2"/>
                <w:sz w:val="22"/>
                <w:szCs w:val="22"/>
              </w:rPr>
              <w:t xml:space="preserve">1 </w:t>
            </w:r>
          </w:p>
        </w:tc>
        <w:tc>
          <w:tcPr>
            <w:tcW w:w="2810" w:type="dxa"/>
            <w:hideMark/>
          </w:tcPr>
          <w:p w14:paraId="0B62A682" w14:textId="77777777" w:rsidR="00D10D12" w:rsidRPr="004E64F5" w:rsidRDefault="00D10D12" w:rsidP="00246F60">
            <w:pPr>
              <w:pStyle w:val="Default"/>
              <w:spacing w:after="0" w:line="240" w:lineRule="auto"/>
              <w:ind w:left="360"/>
              <w:contextualSpacing/>
              <w:rPr>
                <w:kern w:val="2"/>
                <w:sz w:val="22"/>
                <w:szCs w:val="22"/>
              </w:rPr>
            </w:pPr>
            <w:r w:rsidRPr="004E64F5">
              <w:rPr>
                <w:kern w:val="2"/>
                <w:sz w:val="22"/>
                <w:szCs w:val="22"/>
              </w:rPr>
              <w:t xml:space="preserve">2nd DMRS </w:t>
            </w:r>
            <w:r w:rsidRPr="004E64F5">
              <w:rPr>
                <w:color w:val="FF0000"/>
                <w:kern w:val="2"/>
                <w:sz w:val="22"/>
                <w:szCs w:val="22"/>
              </w:rPr>
              <w:t xml:space="preserve">port which shares PTRS port 0 </w:t>
            </w:r>
          </w:p>
        </w:tc>
        <w:tc>
          <w:tcPr>
            <w:tcW w:w="0" w:type="auto"/>
            <w:hideMark/>
          </w:tcPr>
          <w:p w14:paraId="629A7AE7" w14:textId="77777777" w:rsidR="00D10D12" w:rsidRPr="004E64F5" w:rsidRDefault="00D10D12" w:rsidP="00246F60">
            <w:pPr>
              <w:pStyle w:val="Default"/>
              <w:spacing w:after="0" w:line="240" w:lineRule="auto"/>
              <w:ind w:left="360"/>
              <w:contextualSpacing/>
              <w:rPr>
                <w:strike/>
                <w:kern w:val="2"/>
                <w:sz w:val="22"/>
                <w:szCs w:val="22"/>
              </w:rPr>
            </w:pPr>
            <w:r w:rsidRPr="004E64F5">
              <w:rPr>
                <w:strike/>
                <w:kern w:val="2"/>
                <w:sz w:val="22"/>
                <w:szCs w:val="22"/>
              </w:rPr>
              <w:t xml:space="preserve">1 </w:t>
            </w:r>
          </w:p>
        </w:tc>
        <w:tc>
          <w:tcPr>
            <w:tcW w:w="0" w:type="auto"/>
            <w:hideMark/>
          </w:tcPr>
          <w:p w14:paraId="5B69DA2A" w14:textId="77777777" w:rsidR="00D10D12" w:rsidRPr="004E64F5" w:rsidRDefault="00D10D12" w:rsidP="00246F60">
            <w:pPr>
              <w:pStyle w:val="Default"/>
              <w:spacing w:after="0" w:line="240" w:lineRule="auto"/>
              <w:ind w:left="360"/>
              <w:contextualSpacing/>
              <w:rPr>
                <w:strike/>
                <w:kern w:val="2"/>
                <w:sz w:val="22"/>
                <w:szCs w:val="22"/>
              </w:rPr>
            </w:pPr>
            <w:r w:rsidRPr="004E64F5">
              <w:rPr>
                <w:strike/>
                <w:kern w:val="2"/>
                <w:sz w:val="22"/>
                <w:szCs w:val="22"/>
              </w:rPr>
              <w:t>2nd DMRS port which shares PTRS port 1</w:t>
            </w:r>
          </w:p>
        </w:tc>
      </w:tr>
    </w:tbl>
    <w:p w14:paraId="5DD2C63F" w14:textId="77777777" w:rsidR="00D10D12" w:rsidRPr="004E64F5" w:rsidRDefault="00D10D12" w:rsidP="00246F60">
      <w:pPr>
        <w:pStyle w:val="ListParagraph"/>
        <w:numPr>
          <w:ilvl w:val="0"/>
          <w:numId w:val="18"/>
        </w:numPr>
        <w:spacing w:line="240" w:lineRule="auto"/>
        <w:contextualSpacing/>
        <w:rPr>
          <w:rFonts w:ascii="Times New Roman" w:hAnsi="Times New Roman"/>
        </w:rPr>
      </w:pPr>
      <w:r w:rsidRPr="004E64F5">
        <w:rPr>
          <w:rFonts w:ascii="Times New Roman" w:hAnsi="Times New Roman"/>
        </w:rPr>
        <w:t>Note: PUSCH antenna port 1000 and 1002 in indicated TPMI(s) share PT_RS port 0, and PUSCH antenna port 1001 is associated with PT_RS port 1</w:t>
      </w:r>
    </w:p>
    <w:p w14:paraId="7A0C58CB" w14:textId="77777777" w:rsidR="00D10D12" w:rsidRPr="004E64F5" w:rsidRDefault="00D10D12" w:rsidP="00246F60">
      <w:pPr>
        <w:pStyle w:val="ListParagraph"/>
        <w:numPr>
          <w:ilvl w:val="0"/>
          <w:numId w:val="18"/>
        </w:numPr>
        <w:spacing w:line="240" w:lineRule="auto"/>
        <w:contextualSpacing/>
        <w:rPr>
          <w:rFonts w:ascii="Times New Roman" w:eastAsia="Malgun Gothic" w:hAnsi="Times New Roman"/>
          <w:lang w:eastAsia="ko-KR"/>
        </w:rPr>
      </w:pPr>
      <w:r w:rsidRPr="004E64F5">
        <w:rPr>
          <w:rFonts w:ascii="Times New Roman" w:eastAsia="Malgun Gothic" w:hAnsi="Times New Roman"/>
          <w:lang w:eastAsia="ko-KR"/>
        </w:rPr>
        <w:t>Number of bits used for the indication</w:t>
      </w:r>
    </w:p>
    <w:p w14:paraId="46B751E4" w14:textId="77777777" w:rsidR="00D10D12" w:rsidRPr="004E64F5" w:rsidRDefault="00D10D12" w:rsidP="00246F60">
      <w:pPr>
        <w:pStyle w:val="ListParagraph"/>
        <w:numPr>
          <w:ilvl w:val="1"/>
          <w:numId w:val="18"/>
        </w:numPr>
        <w:spacing w:line="240" w:lineRule="auto"/>
        <w:contextualSpacing/>
        <w:rPr>
          <w:rFonts w:ascii="Times New Roman" w:eastAsia="Times New Roman" w:hAnsi="Times New Roman"/>
        </w:rPr>
      </w:pPr>
      <w:r w:rsidRPr="004E64F5">
        <w:rPr>
          <w:rFonts w:ascii="Times New Roman" w:eastAsia="Times New Roman" w:hAnsi="Times New Roman"/>
        </w:rPr>
        <w:t>1 bit</w:t>
      </w:r>
    </w:p>
    <w:p w14:paraId="01CD7245" w14:textId="77777777" w:rsidR="00D10D12" w:rsidRPr="004E64F5" w:rsidRDefault="00D10D12" w:rsidP="00246F60">
      <w:pPr>
        <w:spacing w:after="0" w:line="240" w:lineRule="auto"/>
        <w:contextualSpacing/>
        <w:rPr>
          <w:sz w:val="22"/>
          <w:szCs w:val="22"/>
          <w:lang w:eastAsia="x-none"/>
        </w:rPr>
      </w:pPr>
    </w:p>
    <w:p w14:paraId="41A57DC2" w14:textId="77777777" w:rsidR="00D10D12" w:rsidRPr="004E64F5" w:rsidRDefault="00D10D12" w:rsidP="00246F60">
      <w:pPr>
        <w:spacing w:after="0" w:line="240" w:lineRule="auto"/>
        <w:contextualSpacing/>
        <w:rPr>
          <w:b/>
          <w:bCs/>
          <w:sz w:val="22"/>
          <w:szCs w:val="22"/>
          <w:highlight w:val="green"/>
          <w:lang w:eastAsia="zh-CN"/>
        </w:rPr>
      </w:pPr>
      <w:r w:rsidRPr="004E64F5">
        <w:rPr>
          <w:b/>
          <w:bCs/>
          <w:sz w:val="22"/>
          <w:szCs w:val="22"/>
          <w:highlight w:val="green"/>
          <w:lang w:eastAsia="zh-CN"/>
        </w:rPr>
        <w:t>Agreement</w:t>
      </w:r>
    </w:p>
    <w:p w14:paraId="04D65A44" w14:textId="77777777" w:rsidR="00D10D12" w:rsidRPr="004E64F5" w:rsidRDefault="00D10D12" w:rsidP="00246F60">
      <w:pPr>
        <w:spacing w:after="0" w:line="240" w:lineRule="auto"/>
        <w:contextualSpacing/>
        <w:jc w:val="both"/>
        <w:rPr>
          <w:sz w:val="22"/>
          <w:szCs w:val="22"/>
        </w:rPr>
      </w:pPr>
      <w:r w:rsidRPr="004E64F5">
        <w:rPr>
          <w:rFonts w:eastAsia="Malgun Gothic"/>
          <w:sz w:val="22"/>
          <w:szCs w:val="22"/>
        </w:rPr>
        <w:t>For a 3TX UE, to support 3-port SRS transmission with reusing a 4-port SRS resource,</w:t>
      </w:r>
      <w:r w:rsidRPr="004E64F5">
        <w:rPr>
          <w:sz w:val="22"/>
          <w:szCs w:val="22"/>
        </w:rPr>
        <w:t xml:space="preserve"> support the following for muting one of the ports of the configured 4-port SRS resource,</w:t>
      </w:r>
    </w:p>
    <w:p w14:paraId="2E51A491" w14:textId="77777777" w:rsidR="00D10D12" w:rsidRPr="004E64F5" w:rsidRDefault="00D10D12" w:rsidP="00246F60">
      <w:pPr>
        <w:pStyle w:val="ListParagraph"/>
        <w:numPr>
          <w:ilvl w:val="0"/>
          <w:numId w:val="18"/>
        </w:numPr>
        <w:spacing w:line="240" w:lineRule="auto"/>
        <w:contextualSpacing/>
        <w:rPr>
          <w:rFonts w:ascii="Times New Roman" w:hAnsi="Times New Roman"/>
        </w:rPr>
      </w:pPr>
      <w:r w:rsidRPr="004E64F5">
        <w:rPr>
          <w:rFonts w:ascii="Times New Roman" w:hAnsi="Times New Roman"/>
        </w:rPr>
        <w:t>Option 3: Always a same port is muted, e.g., the 4</w:t>
      </w:r>
      <w:r w:rsidRPr="004E64F5">
        <w:rPr>
          <w:rFonts w:ascii="Times New Roman" w:hAnsi="Times New Roman"/>
          <w:vertAlign w:val="superscript"/>
        </w:rPr>
        <w:t>th</w:t>
      </w:r>
      <w:r w:rsidRPr="004E64F5">
        <w:rPr>
          <w:rFonts w:ascii="Times New Roman" w:hAnsi="Times New Roman"/>
        </w:rPr>
        <w:t xml:space="preserve"> port</w:t>
      </w:r>
    </w:p>
    <w:p w14:paraId="0D231B8E" w14:textId="77777777" w:rsidR="00D10D12" w:rsidRPr="004E64F5" w:rsidRDefault="00D10D12" w:rsidP="00246F60">
      <w:pPr>
        <w:spacing w:after="0" w:line="240" w:lineRule="auto"/>
        <w:contextualSpacing/>
        <w:rPr>
          <w:sz w:val="22"/>
          <w:szCs w:val="22"/>
          <w:lang w:eastAsia="x-none"/>
        </w:rPr>
      </w:pPr>
    </w:p>
    <w:p w14:paraId="16E4D800" w14:textId="77777777" w:rsidR="00D10D12" w:rsidRPr="004E64F5" w:rsidRDefault="00D10D12" w:rsidP="00246F60">
      <w:pPr>
        <w:spacing w:after="0" w:line="240" w:lineRule="auto"/>
        <w:contextualSpacing/>
        <w:rPr>
          <w:b/>
          <w:bCs/>
          <w:sz w:val="22"/>
          <w:szCs w:val="22"/>
          <w:highlight w:val="green"/>
          <w:lang w:eastAsia="zh-CN"/>
        </w:rPr>
      </w:pPr>
      <w:r w:rsidRPr="004E64F5">
        <w:rPr>
          <w:b/>
          <w:bCs/>
          <w:sz w:val="22"/>
          <w:szCs w:val="22"/>
          <w:highlight w:val="green"/>
          <w:lang w:eastAsia="zh-CN"/>
        </w:rPr>
        <w:t>Agreement</w:t>
      </w:r>
    </w:p>
    <w:p w14:paraId="643F416E" w14:textId="77777777" w:rsidR="00D10D12" w:rsidRPr="004E64F5" w:rsidRDefault="00D10D12" w:rsidP="00246F60">
      <w:pPr>
        <w:spacing w:after="0" w:line="240" w:lineRule="auto"/>
        <w:contextualSpacing/>
        <w:jc w:val="both"/>
        <w:rPr>
          <w:rFonts w:eastAsia="Malgun Gothic"/>
          <w:sz w:val="22"/>
          <w:szCs w:val="22"/>
        </w:rPr>
      </w:pPr>
      <w:r w:rsidRPr="004E64F5">
        <w:rPr>
          <w:rFonts w:eastAsia="Malgun Gothic"/>
          <w:sz w:val="22"/>
          <w:szCs w:val="22"/>
        </w:rPr>
        <w:t>For a 3TX UE, to support 3-port SRS transmission with reusing a 4-port SRS resource, UE splits a linear SRS power equally across the 3 unmuted antenna ports of the 4-port SRS resource.</w:t>
      </w:r>
    </w:p>
    <w:p w14:paraId="69BDF319" w14:textId="77777777" w:rsidR="00D10D12" w:rsidRPr="004E64F5" w:rsidRDefault="00D10D12" w:rsidP="00246F60">
      <w:pPr>
        <w:spacing w:after="0" w:line="240" w:lineRule="auto"/>
        <w:contextualSpacing/>
        <w:rPr>
          <w:sz w:val="22"/>
          <w:szCs w:val="22"/>
          <w:lang w:eastAsia="x-none"/>
        </w:rPr>
      </w:pPr>
    </w:p>
    <w:p w14:paraId="3723F3A1" w14:textId="77777777" w:rsidR="00D10D12" w:rsidRPr="004E64F5" w:rsidRDefault="00D10D12" w:rsidP="00246F60">
      <w:pPr>
        <w:spacing w:after="0" w:line="240" w:lineRule="auto"/>
        <w:contextualSpacing/>
        <w:rPr>
          <w:b/>
          <w:bCs/>
          <w:sz w:val="22"/>
          <w:szCs w:val="22"/>
          <w:highlight w:val="green"/>
          <w:lang w:eastAsia="zh-CN"/>
        </w:rPr>
      </w:pPr>
      <w:r w:rsidRPr="004E64F5">
        <w:rPr>
          <w:b/>
          <w:bCs/>
          <w:sz w:val="22"/>
          <w:szCs w:val="22"/>
          <w:highlight w:val="green"/>
          <w:lang w:eastAsia="zh-CN"/>
        </w:rPr>
        <w:t>Agreement</w:t>
      </w:r>
    </w:p>
    <w:p w14:paraId="79463064" w14:textId="77777777" w:rsidR="00D10D12" w:rsidRPr="004E64F5" w:rsidRDefault="00D10D12" w:rsidP="00246F60">
      <w:pPr>
        <w:spacing w:after="0" w:line="240" w:lineRule="auto"/>
        <w:contextualSpacing/>
        <w:jc w:val="both"/>
        <w:rPr>
          <w:rFonts w:eastAsia="Malgun Gothic"/>
          <w:sz w:val="22"/>
          <w:szCs w:val="22"/>
        </w:rPr>
      </w:pPr>
      <w:r w:rsidRPr="004E64F5">
        <w:rPr>
          <w:rFonts w:eastAsia="Malgun Gothic"/>
          <w:sz w:val="22"/>
          <w:szCs w:val="22"/>
        </w:rPr>
        <w:t>For 3-port codebook-based PUSCH transmission for a 3TX UE, scale factor s should be the ratio of the number of antenna ports with a non-zero PUSCH transmission power to 3 (except for full-power Mode 0).</w:t>
      </w:r>
    </w:p>
    <w:p w14:paraId="14BB626B" w14:textId="77777777" w:rsidR="00D10D12" w:rsidRPr="004E64F5" w:rsidRDefault="00D10D12" w:rsidP="00246F60">
      <w:pPr>
        <w:numPr>
          <w:ilvl w:val="0"/>
          <w:numId w:val="18"/>
        </w:numPr>
        <w:overflowPunct/>
        <w:autoSpaceDE/>
        <w:autoSpaceDN/>
        <w:adjustRightInd/>
        <w:spacing w:after="0" w:line="240" w:lineRule="auto"/>
        <w:contextualSpacing/>
        <w:jc w:val="both"/>
        <w:textAlignment w:val="auto"/>
        <w:rPr>
          <w:rFonts w:eastAsia="Malgun Gothic"/>
          <w:sz w:val="22"/>
          <w:szCs w:val="22"/>
        </w:rPr>
      </w:pPr>
      <w:r w:rsidRPr="004E64F5">
        <w:rPr>
          <w:rFonts w:eastAsia="Malgun Gothic"/>
          <w:sz w:val="22"/>
          <w:szCs w:val="22"/>
        </w:rPr>
        <w:t>FFS: Whether specification needs to be updated to reflect the above</w:t>
      </w:r>
    </w:p>
    <w:p w14:paraId="73BB6089" w14:textId="77777777" w:rsidR="00D10D12" w:rsidRPr="004E64F5" w:rsidRDefault="00D10D12" w:rsidP="00246F60">
      <w:pPr>
        <w:spacing w:after="0" w:line="240" w:lineRule="auto"/>
        <w:contextualSpacing/>
        <w:rPr>
          <w:sz w:val="22"/>
          <w:szCs w:val="22"/>
          <w:lang w:eastAsia="x-none"/>
        </w:rPr>
      </w:pPr>
    </w:p>
    <w:p w14:paraId="7673546A" w14:textId="77777777" w:rsidR="00D10D12" w:rsidRPr="004E64F5" w:rsidRDefault="00D10D12" w:rsidP="00246F60">
      <w:pPr>
        <w:spacing w:after="0" w:line="240" w:lineRule="auto"/>
        <w:contextualSpacing/>
        <w:rPr>
          <w:b/>
          <w:bCs/>
          <w:sz w:val="22"/>
          <w:szCs w:val="22"/>
          <w:highlight w:val="green"/>
          <w:lang w:eastAsia="zh-CN"/>
        </w:rPr>
      </w:pPr>
      <w:r w:rsidRPr="004E64F5">
        <w:rPr>
          <w:b/>
          <w:bCs/>
          <w:sz w:val="22"/>
          <w:szCs w:val="22"/>
          <w:highlight w:val="green"/>
          <w:lang w:eastAsia="zh-CN"/>
        </w:rPr>
        <w:t>Agreement</w:t>
      </w:r>
    </w:p>
    <w:p w14:paraId="417A4F08" w14:textId="77777777" w:rsidR="00D10D12" w:rsidRPr="004E64F5" w:rsidRDefault="00D10D12" w:rsidP="00246F60">
      <w:pPr>
        <w:spacing w:after="0" w:line="240" w:lineRule="auto"/>
        <w:contextualSpacing/>
        <w:rPr>
          <w:sz w:val="22"/>
          <w:szCs w:val="22"/>
          <w:lang w:eastAsia="zh-CN"/>
        </w:rPr>
      </w:pPr>
      <w:r w:rsidRPr="004E64F5">
        <w:rPr>
          <w:sz w:val="22"/>
          <w:szCs w:val="22"/>
          <w:lang w:eastAsia="zh-CN"/>
        </w:rPr>
        <w:t xml:space="preserve">For codebook-based UL transmission by a 3TX UE, when 1 PTRS port is configured by </w:t>
      </w:r>
      <w:proofErr w:type="spellStart"/>
      <w:r w:rsidRPr="004E64F5">
        <w:rPr>
          <w:sz w:val="22"/>
          <w:szCs w:val="22"/>
          <w:lang w:eastAsia="zh-CN"/>
        </w:rPr>
        <w:t>maxNrofPorts</w:t>
      </w:r>
      <w:proofErr w:type="spellEnd"/>
      <w:r w:rsidRPr="004E64F5">
        <w:rPr>
          <w:sz w:val="22"/>
          <w:szCs w:val="22"/>
          <w:lang w:eastAsia="zh-CN"/>
        </w:rPr>
        <w:t xml:space="preserve"> in PTRS-</w:t>
      </w:r>
      <w:proofErr w:type="spellStart"/>
      <w:r w:rsidRPr="004E64F5">
        <w:rPr>
          <w:sz w:val="22"/>
          <w:szCs w:val="22"/>
          <w:lang w:eastAsia="zh-CN"/>
        </w:rPr>
        <w:t>UplinkConfig</w:t>
      </w:r>
      <w:proofErr w:type="spellEnd"/>
      <w:r w:rsidRPr="004E64F5">
        <w:rPr>
          <w:sz w:val="22"/>
          <w:szCs w:val="22"/>
          <w:lang w:eastAsia="zh-CN"/>
        </w:rPr>
        <w:t>, PTRS-DMRS association indication is as follows:</w:t>
      </w:r>
    </w:p>
    <w:p w14:paraId="0C36CEBC" w14:textId="77777777" w:rsidR="00D10D12" w:rsidRPr="004E64F5" w:rsidRDefault="00D10D12" w:rsidP="00246F60">
      <w:pPr>
        <w:pStyle w:val="ListParagraph"/>
        <w:numPr>
          <w:ilvl w:val="0"/>
          <w:numId w:val="18"/>
        </w:numPr>
        <w:spacing w:line="240" w:lineRule="auto"/>
        <w:contextualSpacing/>
        <w:rPr>
          <w:rFonts w:ascii="Times New Roman" w:eastAsia="SimSun" w:hAnsi="Times New Roman"/>
          <w:b/>
          <w:bCs/>
          <w:lang w:eastAsia="zh-CN"/>
        </w:rPr>
      </w:pPr>
      <w:r w:rsidRPr="004E64F5">
        <w:rPr>
          <w:rFonts w:ascii="Times New Roman" w:eastAsia="SimSun" w:hAnsi="Times New Roman"/>
          <w:b/>
          <w:bCs/>
          <w:lang w:eastAsia="zh-CN"/>
        </w:rPr>
        <w:t xml:space="preserve">Alt2: </w:t>
      </w:r>
      <w:r w:rsidRPr="004E64F5">
        <w:rPr>
          <w:rFonts w:ascii="Times New Roman" w:eastAsia="SimSun" w:hAnsi="Times New Roman"/>
          <w:lang w:eastAsia="zh-CN"/>
        </w:rPr>
        <w:t>2-bit indication</w:t>
      </w:r>
    </w:p>
    <w:p w14:paraId="2DA5BA32"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D10D12" w:rsidRPr="004E64F5" w14:paraId="0D34F46F" w14:textId="77777777" w:rsidTr="006A0B1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9E4D6F9"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6B17DAE2"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DMRS port</w:t>
            </w:r>
          </w:p>
        </w:tc>
      </w:tr>
      <w:tr w:rsidR="00D10D12" w:rsidRPr="004E64F5" w14:paraId="489F5B96" w14:textId="77777777" w:rsidTr="006A0B1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3920231"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36AF0A9"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1</w:t>
            </w:r>
            <w:r w:rsidRPr="004E64F5">
              <w:rPr>
                <w:rFonts w:ascii="Times New Roman" w:hAnsi="Times New Roman"/>
                <w:vertAlign w:val="superscript"/>
              </w:rPr>
              <w:t>st</w:t>
            </w:r>
            <w:r w:rsidRPr="004E64F5">
              <w:rPr>
                <w:rFonts w:ascii="Times New Roman" w:hAnsi="Times New Roman"/>
              </w:rPr>
              <w:t xml:space="preserve"> scheduled DMRS port</w:t>
            </w:r>
          </w:p>
        </w:tc>
      </w:tr>
      <w:tr w:rsidR="00D10D12" w:rsidRPr="004E64F5" w14:paraId="22060950" w14:textId="77777777" w:rsidTr="006A0B1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4895B51"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480F363"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2</w:t>
            </w:r>
            <w:r w:rsidRPr="004E64F5">
              <w:rPr>
                <w:rFonts w:ascii="Times New Roman" w:hAnsi="Times New Roman"/>
                <w:vertAlign w:val="superscript"/>
              </w:rPr>
              <w:t>nd</w:t>
            </w:r>
            <w:r w:rsidRPr="004E64F5">
              <w:rPr>
                <w:rFonts w:ascii="Times New Roman" w:hAnsi="Times New Roman"/>
              </w:rPr>
              <w:t xml:space="preserve"> scheduled DMRS port</w:t>
            </w:r>
          </w:p>
        </w:tc>
      </w:tr>
      <w:tr w:rsidR="00D10D12" w:rsidRPr="004E64F5" w14:paraId="6B875FB4" w14:textId="77777777" w:rsidTr="006A0B1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5CA00E90"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35B959D"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3</w:t>
            </w:r>
            <w:r w:rsidRPr="004E64F5">
              <w:rPr>
                <w:rFonts w:ascii="Times New Roman" w:hAnsi="Times New Roman"/>
                <w:vertAlign w:val="superscript"/>
              </w:rPr>
              <w:t>rd</w:t>
            </w:r>
            <w:r w:rsidRPr="004E64F5">
              <w:rPr>
                <w:rFonts w:ascii="Times New Roman" w:hAnsi="Times New Roman"/>
              </w:rPr>
              <w:t xml:space="preserve"> scheduled DMRS port</w:t>
            </w:r>
          </w:p>
        </w:tc>
      </w:tr>
      <w:tr w:rsidR="00D10D12" w:rsidRPr="004E64F5" w14:paraId="2943AA18" w14:textId="77777777" w:rsidTr="006A0B1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36F7B05"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6CF47C2"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4</w:t>
            </w:r>
            <w:r w:rsidRPr="004E64F5">
              <w:rPr>
                <w:rFonts w:ascii="Times New Roman" w:hAnsi="Times New Roman"/>
                <w:vertAlign w:val="superscript"/>
              </w:rPr>
              <w:t>th</w:t>
            </w:r>
            <w:r w:rsidRPr="004E64F5">
              <w:rPr>
                <w:rFonts w:ascii="Times New Roman" w:hAnsi="Times New Roman"/>
              </w:rPr>
              <w:t xml:space="preserve"> scheduled DMRS port</w:t>
            </w:r>
          </w:p>
          <w:p w14:paraId="7900A840" w14:textId="77777777" w:rsidR="00D10D12" w:rsidRPr="004E64F5" w:rsidRDefault="00D10D12" w:rsidP="00246F60">
            <w:pPr>
              <w:pStyle w:val="Table1"/>
              <w:spacing w:after="0" w:line="240" w:lineRule="auto"/>
              <w:contextualSpacing/>
              <w:rPr>
                <w:rFonts w:ascii="Times New Roman" w:hAnsi="Times New Roman"/>
              </w:rPr>
            </w:pPr>
            <w:r w:rsidRPr="004E64F5">
              <w:rPr>
                <w:rFonts w:ascii="Times New Roman" w:hAnsi="Times New Roman"/>
              </w:rPr>
              <w:t xml:space="preserve">Reserved </w:t>
            </w:r>
          </w:p>
        </w:tc>
      </w:tr>
    </w:tbl>
    <w:p w14:paraId="23E12486" w14:textId="77777777" w:rsidR="00D10D12" w:rsidRPr="004E64F5" w:rsidRDefault="00D10D12" w:rsidP="00246F60">
      <w:pPr>
        <w:spacing w:after="0" w:line="240" w:lineRule="auto"/>
        <w:contextualSpacing/>
        <w:rPr>
          <w:sz w:val="22"/>
          <w:szCs w:val="22"/>
        </w:rPr>
      </w:pPr>
    </w:p>
    <w:p w14:paraId="0F42FF4D" w14:textId="77777777" w:rsidR="00D10D12" w:rsidRPr="004E64F5" w:rsidRDefault="00D10D12" w:rsidP="00246F60">
      <w:pPr>
        <w:spacing w:after="0" w:line="240" w:lineRule="auto"/>
        <w:contextualSpacing/>
        <w:rPr>
          <w:b/>
          <w:bCs/>
          <w:sz w:val="22"/>
          <w:szCs w:val="22"/>
          <w:highlight w:val="green"/>
          <w:lang w:eastAsia="zh-CN"/>
        </w:rPr>
      </w:pPr>
      <w:r w:rsidRPr="004E64F5">
        <w:rPr>
          <w:b/>
          <w:bCs/>
          <w:sz w:val="22"/>
          <w:szCs w:val="22"/>
          <w:highlight w:val="green"/>
          <w:lang w:eastAsia="zh-CN"/>
        </w:rPr>
        <w:t>Agreement</w:t>
      </w:r>
    </w:p>
    <w:p w14:paraId="1848DF8D" w14:textId="77777777" w:rsidR="00D10D12" w:rsidRPr="004E64F5" w:rsidRDefault="00D10D12" w:rsidP="00246F60">
      <w:pPr>
        <w:spacing w:after="0" w:line="240" w:lineRule="auto"/>
        <w:contextualSpacing/>
        <w:jc w:val="both"/>
        <w:rPr>
          <w:sz w:val="22"/>
          <w:szCs w:val="22"/>
        </w:rPr>
      </w:pPr>
      <w:r w:rsidRPr="004E64F5">
        <w:rPr>
          <w:sz w:val="22"/>
          <w:szCs w:val="22"/>
        </w:rPr>
        <w:t>For a 3TX UE, support Rel-17 M-TRP PUSCH repetition where,</w:t>
      </w:r>
    </w:p>
    <w:p w14:paraId="3EB4EF00" w14:textId="77777777" w:rsidR="00D10D12" w:rsidRPr="004E64F5" w:rsidRDefault="00D10D12" w:rsidP="00246F60">
      <w:pPr>
        <w:pStyle w:val="ListParagraph"/>
        <w:numPr>
          <w:ilvl w:val="0"/>
          <w:numId w:val="18"/>
        </w:numPr>
        <w:spacing w:line="240" w:lineRule="auto"/>
        <w:contextualSpacing/>
        <w:rPr>
          <w:rFonts w:ascii="Times New Roman" w:hAnsi="Times New Roman"/>
        </w:rPr>
      </w:pPr>
      <w:r w:rsidRPr="004E64F5">
        <w:rPr>
          <w:rFonts w:ascii="Times New Roman" w:hAnsi="Times New Roman"/>
        </w:rPr>
        <w:t xml:space="preserve">Two SRS resource sets, each with up to 2 of 4-port SRS resources are configured, </w:t>
      </w:r>
    </w:p>
    <w:p w14:paraId="3E41B77B" w14:textId="77777777" w:rsidR="00D10D12" w:rsidRPr="004E64F5" w:rsidRDefault="00D10D12" w:rsidP="00246F60">
      <w:pPr>
        <w:spacing w:after="0" w:line="240" w:lineRule="auto"/>
        <w:contextualSpacing/>
        <w:jc w:val="both"/>
        <w:rPr>
          <w:sz w:val="22"/>
          <w:szCs w:val="22"/>
        </w:rPr>
      </w:pPr>
      <w:r w:rsidRPr="004E64F5">
        <w:rPr>
          <w:sz w:val="22"/>
          <w:szCs w:val="22"/>
        </w:rPr>
        <w:t>Note: The configured 4 port SRS resources are used to enable 3-port SRS transmission</w:t>
      </w:r>
    </w:p>
    <w:p w14:paraId="7A28B369" w14:textId="77777777" w:rsidR="00D10D12" w:rsidRPr="00E342F2" w:rsidRDefault="00D10D12" w:rsidP="00246F60">
      <w:pPr>
        <w:spacing w:after="0" w:line="240" w:lineRule="auto"/>
        <w:contextualSpacing/>
        <w:jc w:val="both"/>
        <w:rPr>
          <w:smallCaps/>
        </w:rPr>
      </w:pPr>
    </w:p>
    <w:p w14:paraId="502517AD" w14:textId="77777777" w:rsidR="00BA6F77" w:rsidRPr="00A505BF" w:rsidRDefault="00BA6F77" w:rsidP="00246F60">
      <w:pPr>
        <w:spacing w:after="0" w:line="240" w:lineRule="auto"/>
        <w:contextualSpacing/>
        <w:jc w:val="both"/>
        <w:rPr>
          <w:smallCaps/>
        </w:rPr>
      </w:pPr>
    </w:p>
    <w:p w14:paraId="3A0A2848" w14:textId="77777777" w:rsidR="00BA6F77" w:rsidRDefault="00BA6F77" w:rsidP="00246F60">
      <w:pPr>
        <w:spacing w:after="0" w:line="240" w:lineRule="auto"/>
        <w:contextualSpacing/>
        <w:rPr>
          <w:lang w:val="en-US"/>
        </w:rPr>
      </w:pPr>
    </w:p>
    <w:p w14:paraId="32B8233B" w14:textId="77777777" w:rsidR="00BA6F77" w:rsidRDefault="00A64123" w:rsidP="00246F60">
      <w:pPr>
        <w:pStyle w:val="Heading1"/>
        <w:numPr>
          <w:ilvl w:val="0"/>
          <w:numId w:val="19"/>
        </w:numPr>
        <w:spacing w:before="0" w:after="0" w:line="240" w:lineRule="auto"/>
        <w:contextualSpacing/>
        <w:jc w:val="both"/>
      </w:pPr>
      <w:r>
        <w:rPr>
          <w:rFonts w:ascii="Times New Roman" w:hAnsi="Times New Roman"/>
          <w:smallCaps/>
          <w:lang w:val="en-US"/>
        </w:rPr>
        <w:t>References</w:t>
      </w:r>
    </w:p>
    <w:p w14:paraId="5D2C5670" w14:textId="77777777" w:rsidR="00BA6F77" w:rsidRDefault="00A64123" w:rsidP="001B23E2">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Pr>
          <w:rFonts w:ascii="Times New Roman" w:hAnsi="Times New Roman"/>
          <w:szCs w:val="20"/>
        </w:rPr>
        <w:t>RP-234007, “New WID: NR MIMO Phase 5”, Samsung, 3GPP RAN Meeting #112, December 11-15, 2023</w:t>
      </w:r>
    </w:p>
    <w:p w14:paraId="566706A3" w14:textId="646B3BC0" w:rsidR="00807AA5" w:rsidRDefault="00807AA5" w:rsidP="001B23E2">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07AA5">
        <w:rPr>
          <w:rFonts w:ascii="Times New Roman" w:hAnsi="Times New Roman"/>
          <w:szCs w:val="20"/>
        </w:rPr>
        <w:t>R1-240</w:t>
      </w:r>
      <w:r w:rsidR="002B262A">
        <w:rPr>
          <w:rFonts w:ascii="Times New Roman" w:hAnsi="Times New Roman"/>
          <w:szCs w:val="20"/>
        </w:rPr>
        <w:t>2086</w:t>
      </w:r>
      <w:r>
        <w:rPr>
          <w:rFonts w:ascii="Times New Roman" w:hAnsi="Times New Roman"/>
          <w:szCs w:val="20"/>
        </w:rPr>
        <w:t xml:space="preserve">, </w:t>
      </w:r>
      <w:r w:rsidRPr="00807AA5">
        <w:rPr>
          <w:rFonts w:ascii="Times New Roman" w:hAnsi="Times New Roman"/>
          <w:szCs w:val="20"/>
        </w:rPr>
        <w:t>Recommended Direction on 3TX CB-based Uplink in RAN1#11</w:t>
      </w:r>
      <w:r w:rsidR="002B262A">
        <w:rPr>
          <w:rFonts w:ascii="Times New Roman" w:hAnsi="Times New Roman"/>
          <w:szCs w:val="20"/>
        </w:rPr>
        <w:t>7</w:t>
      </w:r>
      <w:r>
        <w:rPr>
          <w:rFonts w:ascii="Times New Roman" w:hAnsi="Times New Roman"/>
          <w:szCs w:val="20"/>
        </w:rPr>
        <w:t>, RAN1 #116</w:t>
      </w:r>
      <w:r w:rsidR="002B262A">
        <w:rPr>
          <w:rFonts w:ascii="Times New Roman" w:hAnsi="Times New Roman"/>
          <w:szCs w:val="20"/>
        </w:rPr>
        <w:t>-bis</w:t>
      </w:r>
      <w:r>
        <w:rPr>
          <w:rFonts w:ascii="Times New Roman" w:hAnsi="Times New Roman"/>
          <w:szCs w:val="20"/>
        </w:rPr>
        <w:t>, Moderator (</w:t>
      </w:r>
      <w:proofErr w:type="spellStart"/>
      <w:r>
        <w:rPr>
          <w:rFonts w:ascii="Times New Roman" w:hAnsi="Times New Roman"/>
          <w:szCs w:val="20"/>
        </w:rPr>
        <w:t>InterDigital</w:t>
      </w:r>
      <w:proofErr w:type="spellEnd"/>
      <w:r>
        <w:rPr>
          <w:rFonts w:ascii="Times New Roman" w:hAnsi="Times New Roman"/>
          <w:szCs w:val="20"/>
        </w:rPr>
        <w:t xml:space="preserve"> Inc.)</w:t>
      </w:r>
      <w:r w:rsidR="000805B8">
        <w:rPr>
          <w:rFonts w:ascii="Times New Roman" w:hAnsi="Times New Roman"/>
          <w:szCs w:val="20"/>
        </w:rPr>
        <w:t xml:space="preserve">, </w:t>
      </w:r>
      <w:r w:rsidR="002B262A">
        <w:rPr>
          <w:rFonts w:ascii="Times New Roman" w:hAnsi="Times New Roman"/>
          <w:szCs w:val="20"/>
        </w:rPr>
        <w:t>April</w:t>
      </w:r>
      <w:r w:rsidR="000805B8">
        <w:rPr>
          <w:rFonts w:ascii="Times New Roman" w:hAnsi="Times New Roman"/>
          <w:szCs w:val="20"/>
        </w:rPr>
        <w:t>, 2024</w:t>
      </w:r>
    </w:p>
    <w:p w14:paraId="5C32E307" w14:textId="77777777" w:rsidR="00BA6F77" w:rsidRDefault="00BA6F77" w:rsidP="00246F60">
      <w:pPr>
        <w:spacing w:after="0" w:line="240" w:lineRule="auto"/>
        <w:contextualSpacing/>
        <w:jc w:val="both"/>
        <w:rPr>
          <w:sz w:val="22"/>
          <w:szCs w:val="22"/>
          <w:lang w:val="en-US"/>
        </w:rPr>
      </w:pPr>
    </w:p>
    <w:p w14:paraId="273C7D01" w14:textId="77777777" w:rsidR="00BA6F77" w:rsidRDefault="00BA6F77" w:rsidP="00246F60">
      <w:pPr>
        <w:spacing w:after="0" w:line="240" w:lineRule="auto"/>
        <w:contextualSpacing/>
        <w:jc w:val="both"/>
        <w:rPr>
          <w:sz w:val="22"/>
          <w:szCs w:val="22"/>
        </w:rPr>
      </w:pPr>
    </w:p>
    <w:p w14:paraId="569453B2" w14:textId="77777777" w:rsidR="00BA6F77" w:rsidRDefault="00BA6F77" w:rsidP="00246F60">
      <w:pPr>
        <w:pStyle w:val="BodyText"/>
        <w:overflowPunct/>
        <w:autoSpaceDE/>
        <w:autoSpaceDN/>
        <w:adjustRightInd/>
        <w:spacing w:after="0" w:line="240" w:lineRule="auto"/>
        <w:ind w:left="360"/>
        <w:contextualSpacing/>
        <w:jc w:val="left"/>
        <w:textAlignment w:val="auto"/>
        <w:rPr>
          <w:rFonts w:ascii="Times New Roman" w:hAnsi="Times New Roman"/>
          <w:szCs w:val="20"/>
          <w:lang w:val="en-GB"/>
        </w:rPr>
      </w:pPr>
    </w:p>
    <w:p w14:paraId="135BC6AF" w14:textId="77777777" w:rsidR="00BA6F77" w:rsidRDefault="00BA6F77" w:rsidP="00246F60">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BA6F77">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0A50" w14:textId="77777777" w:rsidR="00DC7160" w:rsidRDefault="00DC7160">
      <w:pPr>
        <w:spacing w:line="240" w:lineRule="auto"/>
      </w:pPr>
      <w:r>
        <w:separator/>
      </w:r>
    </w:p>
  </w:endnote>
  <w:endnote w:type="continuationSeparator" w:id="0">
    <w:p w14:paraId="28A0A121" w14:textId="77777777" w:rsidR="00DC7160" w:rsidRDefault="00DC71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KaiTi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01A7" w14:textId="77777777" w:rsidR="00BA7009" w:rsidRDefault="00BA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BA7009" w:rsidRDefault="00BA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9EE8" w14:textId="7294C94C" w:rsidR="00BA7009" w:rsidRDefault="00BA700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43725" w14:textId="77777777" w:rsidR="00DC7160" w:rsidRDefault="00DC7160">
      <w:pPr>
        <w:spacing w:after="0"/>
      </w:pPr>
      <w:r>
        <w:separator/>
      </w:r>
    </w:p>
  </w:footnote>
  <w:footnote w:type="continuationSeparator" w:id="0">
    <w:p w14:paraId="608FDC28" w14:textId="77777777" w:rsidR="00DC7160" w:rsidRDefault="00DC71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BFC53" w14:textId="77777777" w:rsidR="00BA7009" w:rsidRDefault="00BA700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B7C73"/>
    <w:multiLevelType w:val="hybridMultilevel"/>
    <w:tmpl w:val="2D5C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2"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0"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2"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05180566">
    <w:abstractNumId w:val="29"/>
  </w:num>
  <w:num w:numId="2" w16cid:durableId="1871723953">
    <w:abstractNumId w:val="84"/>
  </w:num>
  <w:num w:numId="3" w16cid:durableId="221984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76609283">
    <w:abstractNumId w:val="5"/>
  </w:num>
  <w:num w:numId="5" w16cid:durableId="630282213">
    <w:abstractNumId w:val="63"/>
  </w:num>
  <w:num w:numId="6" w16cid:durableId="1139421772">
    <w:abstractNumId w:val="40"/>
    <w:lvlOverride w:ilvl="0">
      <w:startOverride w:val="1"/>
    </w:lvlOverride>
  </w:num>
  <w:num w:numId="7" w16cid:durableId="1062288034">
    <w:abstractNumId w:val="75"/>
  </w:num>
  <w:num w:numId="8" w16cid:durableId="1485119142">
    <w:abstractNumId w:val="19"/>
  </w:num>
  <w:num w:numId="9" w16cid:durableId="533231512">
    <w:abstractNumId w:val="41"/>
  </w:num>
  <w:num w:numId="10" w16cid:durableId="1384401094">
    <w:abstractNumId w:val="81"/>
  </w:num>
  <w:num w:numId="11" w16cid:durableId="903301081">
    <w:abstractNumId w:val="8"/>
  </w:num>
  <w:num w:numId="12" w16cid:durableId="1922911316">
    <w:abstractNumId w:val="74"/>
  </w:num>
  <w:num w:numId="13" w16cid:durableId="550728918">
    <w:abstractNumId w:val="56"/>
  </w:num>
  <w:num w:numId="14" w16cid:durableId="616759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4340936">
    <w:abstractNumId w:val="20"/>
  </w:num>
  <w:num w:numId="16" w16cid:durableId="1521578051">
    <w:abstractNumId w:val="68"/>
  </w:num>
  <w:num w:numId="17" w16cid:durableId="1886328688">
    <w:abstractNumId w:val="69"/>
  </w:num>
  <w:num w:numId="18" w16cid:durableId="72241599">
    <w:abstractNumId w:val="53"/>
  </w:num>
  <w:num w:numId="19" w16cid:durableId="1775979241">
    <w:abstractNumId w:val="32"/>
  </w:num>
  <w:num w:numId="20" w16cid:durableId="8408570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6022234">
    <w:abstractNumId w:val="1"/>
  </w:num>
  <w:num w:numId="22" w16cid:durableId="992870872">
    <w:abstractNumId w:val="3"/>
  </w:num>
  <w:num w:numId="23" w16cid:durableId="929777772">
    <w:abstractNumId w:val="2"/>
  </w:num>
  <w:num w:numId="24" w16cid:durableId="55665976">
    <w:abstractNumId w:val="35"/>
  </w:num>
  <w:num w:numId="25" w16cid:durableId="1611357781">
    <w:abstractNumId w:val="52"/>
  </w:num>
  <w:num w:numId="26" w16cid:durableId="589851526">
    <w:abstractNumId w:val="38"/>
  </w:num>
  <w:num w:numId="27" w16cid:durableId="1130243293">
    <w:abstractNumId w:val="30"/>
  </w:num>
  <w:num w:numId="28" w16cid:durableId="8070634">
    <w:abstractNumId w:val="60"/>
  </w:num>
  <w:num w:numId="29" w16cid:durableId="51854150">
    <w:abstractNumId w:val="61"/>
  </w:num>
  <w:num w:numId="30" w16cid:durableId="729495048">
    <w:abstractNumId w:val="86"/>
  </w:num>
  <w:num w:numId="31" w16cid:durableId="582689464">
    <w:abstractNumId w:val="57"/>
  </w:num>
  <w:num w:numId="32" w16cid:durableId="662273651">
    <w:abstractNumId w:val="83"/>
  </w:num>
  <w:num w:numId="33" w16cid:durableId="277300485">
    <w:abstractNumId w:val="43"/>
  </w:num>
  <w:num w:numId="34" w16cid:durableId="1888683455">
    <w:abstractNumId w:val="36"/>
  </w:num>
  <w:num w:numId="35" w16cid:durableId="78791147">
    <w:abstractNumId w:val="59"/>
  </w:num>
  <w:num w:numId="36" w16cid:durableId="1472668766">
    <w:abstractNumId w:val="15"/>
  </w:num>
  <w:num w:numId="37" w16cid:durableId="1902322695">
    <w:abstractNumId w:val="87"/>
  </w:num>
  <w:num w:numId="38" w16cid:durableId="1114976711">
    <w:abstractNumId w:val="31"/>
  </w:num>
  <w:num w:numId="39" w16cid:durableId="847673872">
    <w:abstractNumId w:val="78"/>
  </w:num>
  <w:num w:numId="40" w16cid:durableId="1756050084">
    <w:abstractNumId w:val="26"/>
  </w:num>
  <w:num w:numId="41" w16cid:durableId="952981166">
    <w:abstractNumId w:val="67"/>
  </w:num>
  <w:num w:numId="42" w16cid:durableId="848641346">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62013268">
    <w:abstractNumId w:val="47"/>
  </w:num>
  <w:num w:numId="44" w16cid:durableId="246428809">
    <w:abstractNumId w:val="65"/>
  </w:num>
  <w:num w:numId="45" w16cid:durableId="1336223862">
    <w:abstractNumId w:val="77"/>
  </w:num>
  <w:num w:numId="46" w16cid:durableId="465515545">
    <w:abstractNumId w:val="21"/>
  </w:num>
  <w:num w:numId="47" w16cid:durableId="1134252362">
    <w:abstractNumId w:val="28"/>
  </w:num>
  <w:num w:numId="48" w16cid:durableId="2129004924">
    <w:abstractNumId w:val="66"/>
  </w:num>
  <w:num w:numId="49" w16cid:durableId="892228307">
    <w:abstractNumId w:val="11"/>
  </w:num>
  <w:num w:numId="50" w16cid:durableId="802382058">
    <w:abstractNumId w:val="62"/>
  </w:num>
  <w:num w:numId="51" w16cid:durableId="745103897">
    <w:abstractNumId w:val="72"/>
  </w:num>
  <w:num w:numId="52" w16cid:durableId="1980189733">
    <w:abstractNumId w:val="22"/>
  </w:num>
  <w:num w:numId="53" w16cid:durableId="1997412606">
    <w:abstractNumId w:val="73"/>
  </w:num>
  <w:num w:numId="54" w16cid:durableId="946811410">
    <w:abstractNumId w:val="12"/>
  </w:num>
  <w:num w:numId="55" w16cid:durableId="1187868076">
    <w:abstractNumId w:val="6"/>
  </w:num>
  <w:num w:numId="56" w16cid:durableId="897666862">
    <w:abstractNumId w:val="13"/>
  </w:num>
  <w:num w:numId="57" w16cid:durableId="1190068315">
    <w:abstractNumId w:val="39"/>
  </w:num>
  <w:num w:numId="58" w16cid:durableId="1639340142">
    <w:abstractNumId w:val="4"/>
  </w:num>
  <w:num w:numId="59" w16cid:durableId="218710232">
    <w:abstractNumId w:val="23"/>
  </w:num>
  <w:num w:numId="60" w16cid:durableId="1883319391">
    <w:abstractNumId w:val="70"/>
  </w:num>
  <w:num w:numId="61" w16cid:durableId="1335373910">
    <w:abstractNumId w:val="42"/>
  </w:num>
  <w:num w:numId="62" w16cid:durableId="288823626">
    <w:abstractNumId w:val="16"/>
  </w:num>
  <w:num w:numId="63" w16cid:durableId="558371257">
    <w:abstractNumId w:val="82"/>
  </w:num>
  <w:num w:numId="64" w16cid:durableId="1988510909">
    <w:abstractNumId w:val="58"/>
  </w:num>
  <w:num w:numId="65" w16cid:durableId="854460567">
    <w:abstractNumId w:val="24"/>
  </w:num>
  <w:num w:numId="66" w16cid:durableId="1112481856">
    <w:abstractNumId w:val="18"/>
  </w:num>
  <w:num w:numId="67" w16cid:durableId="422578866">
    <w:abstractNumId w:val="79"/>
  </w:num>
  <w:num w:numId="68" w16cid:durableId="979268726">
    <w:abstractNumId w:val="33"/>
  </w:num>
  <w:num w:numId="69" w16cid:durableId="946624326">
    <w:abstractNumId w:val="14"/>
  </w:num>
  <w:num w:numId="70" w16cid:durableId="1370102678">
    <w:abstractNumId w:val="34"/>
  </w:num>
  <w:num w:numId="71" w16cid:durableId="1459764409">
    <w:abstractNumId w:val="64"/>
  </w:num>
  <w:num w:numId="72" w16cid:durableId="1720130759">
    <w:abstractNumId w:val="7"/>
  </w:num>
  <w:num w:numId="73" w16cid:durableId="1897009314">
    <w:abstractNumId w:val="71"/>
  </w:num>
  <w:num w:numId="74" w16cid:durableId="1249580114">
    <w:abstractNumId w:val="50"/>
  </w:num>
  <w:num w:numId="75" w16cid:durableId="164713193">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68324804">
    <w:abstractNumId w:val="55"/>
  </w:num>
  <w:num w:numId="77" w16cid:durableId="60835458">
    <w:abstractNumId w:val="25"/>
  </w:num>
  <w:num w:numId="78" w16cid:durableId="30959963">
    <w:abstractNumId w:val="0"/>
  </w:num>
  <w:num w:numId="79" w16cid:durableId="761487805">
    <w:abstractNumId w:val="48"/>
  </w:num>
  <w:num w:numId="80" w16cid:durableId="1462453417">
    <w:abstractNumId w:val="44"/>
  </w:num>
  <w:num w:numId="81" w16cid:durableId="1121877060">
    <w:abstractNumId w:val="17"/>
  </w:num>
  <w:num w:numId="82" w16cid:durableId="919749198">
    <w:abstractNumId w:val="51"/>
  </w:num>
  <w:num w:numId="83" w16cid:durableId="2144390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90570709">
    <w:abstractNumId w:val="85"/>
  </w:num>
  <w:num w:numId="85" w16cid:durableId="60950922">
    <w:abstractNumId w:val="76"/>
  </w:num>
  <w:num w:numId="86" w16cid:durableId="1182470459">
    <w:abstractNumId w:val="9"/>
  </w:num>
  <w:num w:numId="87" w16cid:durableId="1825926663">
    <w:abstractNumId w:val="80"/>
  </w:num>
  <w:num w:numId="88" w16cid:durableId="890531859">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3FF"/>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414"/>
    <w:rsid w:val="001764FD"/>
    <w:rsid w:val="0017678E"/>
    <w:rsid w:val="001769F8"/>
    <w:rsid w:val="00176A6A"/>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923"/>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62A"/>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45A"/>
    <w:rsid w:val="002C5533"/>
    <w:rsid w:val="002C5620"/>
    <w:rsid w:val="002C59D8"/>
    <w:rsid w:val="002C5A6B"/>
    <w:rsid w:val="002C5AD1"/>
    <w:rsid w:val="002C5DAF"/>
    <w:rsid w:val="002C604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472"/>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0F7"/>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1972"/>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F0"/>
    <w:rsid w:val="004C5F69"/>
    <w:rsid w:val="004C6014"/>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CC"/>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44D0"/>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4DE"/>
    <w:rsid w:val="006008BE"/>
    <w:rsid w:val="00601072"/>
    <w:rsid w:val="006013D1"/>
    <w:rsid w:val="0060144E"/>
    <w:rsid w:val="00601754"/>
    <w:rsid w:val="00601D4D"/>
    <w:rsid w:val="00601E39"/>
    <w:rsid w:val="00601FCD"/>
    <w:rsid w:val="00602318"/>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1FDA"/>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48"/>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0FD5"/>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2F23"/>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5B46"/>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9D7"/>
    <w:rsid w:val="00A50AED"/>
    <w:rsid w:val="00A50B00"/>
    <w:rsid w:val="00A50E74"/>
    <w:rsid w:val="00A51133"/>
    <w:rsid w:val="00A51199"/>
    <w:rsid w:val="00A511FB"/>
    <w:rsid w:val="00A514EB"/>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84"/>
    <w:rsid w:val="00A64196"/>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8E3"/>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CE4"/>
    <w:rsid w:val="00D10D12"/>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69EA"/>
    <w:rsid w:val="00E377BF"/>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2B74"/>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E31C0"/>
  <w15:docId w15:val="{B8D194CD-42CB-4B90-AE64-E17D0BD8B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FD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sz w:val="24"/>
      <w:szCs w:val="24"/>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pPr>
      <w:spacing w:line="240" w:lineRule="auto"/>
    </w:p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pPr>
      <w:spacing w:line="240" w:lineRule="auto"/>
    </w:pPr>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Normal"/>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Normal"/>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pPr>
      <w:widowControl w:val="0"/>
      <w:overflowPunct/>
      <w:autoSpaceDE/>
      <w:autoSpaceDN/>
      <w:adjustRightInd/>
      <w:spacing w:after="0" w:line="240" w:lineRule="auto"/>
      <w:jc w:val="both"/>
      <w:textAlignment w:val="auto"/>
    </w:pPr>
    <w:rPr>
      <w:rFonts w:ascii="Arial" w:eastAsia="t" w:hAnsi="Arial" w:cs="SimSun"/>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Normal"/>
    <w:uiPriority w:val="99"/>
    <w:qFormat/>
    <w:pPr>
      <w:overflowPunct/>
      <w:autoSpaceDE/>
      <w:autoSpaceDN/>
      <w:adjustRightInd/>
      <w:spacing w:before="100" w:beforeAutospacing="1" w:after="100" w:afterAutospacing="1" w:line="240" w:lineRule="auto"/>
      <w:textAlignment w:val="auto"/>
    </w:pPr>
    <w:rPr>
      <w:rFonts w:ascii="SimSun" w:eastAsia="t" w:hAnsi="SimSun" w:cs="SimSun"/>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Normal"/>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overflowPunct/>
      <w:autoSpaceDE/>
      <w:autoSpaceDN/>
      <w:adjustRightInd/>
      <w:snapToGrid w:val="0"/>
      <w:spacing w:before="120" w:afterLines="50" w:after="0" w:line="240" w:lineRule="auto"/>
      <w:jc w:val="both"/>
      <w:textAlignment w:val="auto"/>
    </w:pPr>
    <w:rPr>
      <w:rFonts w:ascii="Microsoft YaHei" w:eastAsia="Microsoft YaHei" w:hAnsi="Microsoft YaHei"/>
      <w:b/>
      <w:szCs w:val="22"/>
      <w:lang w:val="en-US" w:eastAsia="zh-CN"/>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6">
    <w:name w:val="列出段落2"/>
    <w:basedOn w:val="Normal"/>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9">
    <w:name w:val="普通(网站)1"/>
    <w:basedOn w:val="Normal"/>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Normal"/>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Normal"/>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overflowPunct/>
      <w:autoSpaceDE/>
      <w:autoSpaceDN/>
      <w:adjustRightInd/>
      <w:spacing w:before="120" w:after="100" w:afterAutospacing="1" w:line="288" w:lineRule="auto"/>
      <w:ind w:firstLine="360"/>
      <w:jc w:val="both"/>
      <w:textAlignment w:val="auto"/>
    </w:pPr>
    <w:rPr>
      <w:rFonts w:eastAsia="Times New Roman"/>
      <w:sz w:val="21"/>
      <w:lang w:val="en-US" w:eastAsia="zh-C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overflowPunct/>
      <w:autoSpaceDE/>
      <w:autoSpaceDN/>
      <w:adjustRightInd/>
      <w:spacing w:after="200" w:line="276" w:lineRule="auto"/>
      <w:jc w:val="center"/>
      <w:textAlignment w:val="auto"/>
    </w:pPr>
    <w:rPr>
      <w:rFonts w:ascii="Calibri" w:eastAsiaTheme="minorEastAsia" w:hAnsi="Calibri"/>
      <w:sz w:val="22"/>
      <w:szCs w:val="22"/>
      <w:lang w:val="en-US" w:eastAsia="zh-CN"/>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pPr>
      <w:spacing w:line="240" w:lineRule="auto"/>
    </w:pPr>
    <w:rPr>
      <w:rFonts w:ascii="Courier New" w:eastAsiaTheme="minorEastAsia"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spacing w:after="0" w:line="240" w:lineRule="auto"/>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spacing w:after="0" w:line="240" w:lineRule="auto"/>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spacing w:after="0" w:line="240" w:lineRule="auto"/>
      <w:jc w:val="center"/>
    </w:pPr>
    <w:rPr>
      <w:rFonts w:ascii="Arial" w:hAnsi="Arial"/>
      <w:vanish/>
      <w:sz w:val="16"/>
      <w:szCs w:val="16"/>
      <w:lang w:val="en-US" w:eastAsia="zh-CN"/>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spacing w:after="0" w:line="240" w:lineRule="auto"/>
      <w:jc w:val="center"/>
    </w:pPr>
    <w:rPr>
      <w:rFonts w:ascii="Arial" w:hAnsi="Arial"/>
      <w:vanish/>
      <w:sz w:val="16"/>
      <w:szCs w:val="16"/>
      <w:lang w:val="en-US" w:eastAsia="zh-CN"/>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after="160" w:line="240" w:lineRule="auto"/>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pPr>
      <w:spacing w:line="240" w:lineRule="auto"/>
    </w:pPr>
    <w:rPr>
      <w:rFonts w:eastAsiaTheme="minorEastAsia"/>
    </w:rPr>
  </w:style>
  <w:style w:type="paragraph" w:styleId="BodyTextFirstIndent">
    <w:name w:val="Body Text First Indent"/>
    <w:basedOn w:val="BodyText"/>
    <w:link w:val="BodyTextFirstIndentChar"/>
    <w:qFormat/>
    <w:rsid w:val="000275DA"/>
    <w:pPr>
      <w:spacing w:after="180" w:line="240" w:lineRule="auto"/>
      <w:ind w:firstLine="360"/>
      <w:jc w:val="left"/>
    </w:pPr>
    <w:rPr>
      <w:rFonts w:ascii="Times New Roman" w:eastAsiaTheme="minorEastAsia"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line="240" w:lineRule="auto"/>
      <w:ind w:left="283"/>
    </w:pPr>
    <w:rPr>
      <w:rFonts w:eastAsiaTheme="minorEastAsia"/>
    </w:r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rPr>
      <w:rFonts w:eastAsiaTheme="minorEastAsia"/>
    </w:r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line="240" w:lineRule="auto"/>
      <w:ind w:left="283"/>
    </w:pPr>
    <w:rPr>
      <w:rFonts w:eastAsiaTheme="minorEastAsia"/>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spacing w:after="0" w:line="240" w:lineRule="auto"/>
      <w:ind w:left="4252"/>
    </w:pPr>
    <w:rPr>
      <w:rFonts w:eastAsiaTheme="minorEastAsia"/>
    </w:r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pPr>
      <w:spacing w:line="240" w:lineRule="auto"/>
    </w:pPr>
    <w:rPr>
      <w:rFonts w:eastAsiaTheme="minorEastAsia"/>
    </w:rPr>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pPr>
      <w:spacing w:after="0" w:line="240" w:lineRule="auto"/>
    </w:pPr>
    <w:rPr>
      <w:rFonts w:eastAsiaTheme="minorEastAsia"/>
    </w:rPr>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spacing w:after="0" w:line="240" w:lineRule="auto"/>
      <w:ind w:left="200" w:hanging="200"/>
    </w:pPr>
    <w:rPr>
      <w:rFonts w:eastAsiaTheme="minorEastAsia"/>
    </w:rPr>
  </w:style>
  <w:style w:type="paragraph" w:styleId="Title">
    <w:name w:val="Title"/>
    <w:aliases w:val="Heading 31"/>
    <w:basedOn w:val="Normal"/>
    <w:next w:val="Normal"/>
    <w:link w:val="TitleChar"/>
    <w:uiPriority w:val="10"/>
    <w:qFormat/>
    <w:rsid w:val="000275D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line="240" w:lineRule="auto"/>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0275DA"/>
    <w:pPr>
      <w:spacing w:after="0" w:line="240" w:lineRule="auto"/>
    </w:pPr>
    <w:rPr>
      <w:rFonts w:eastAsiaTheme="minorEastAsia"/>
    </w:rPr>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qFormat/>
    <w:rsid w:val="000275DA"/>
    <w:pPr>
      <w:spacing w:after="0" w:line="240" w:lineRule="auto"/>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pPr>
      <w:spacing w:after="0" w:line="240" w:lineRule="auto"/>
    </w:pPr>
    <w:rPr>
      <w:rFonts w:eastAsiaTheme="minorEastAsia"/>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pPr>
      <w:spacing w:after="0" w:line="240" w:lineRule="auto"/>
    </w:pPr>
    <w:rPr>
      <w:rFonts w:ascii="Consolas" w:eastAsiaTheme="minorEastAsia"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spacing w:after="0" w:line="240" w:lineRule="auto"/>
      <w:ind w:left="600" w:hanging="200"/>
    </w:pPr>
    <w:rPr>
      <w:rFonts w:eastAsiaTheme="minorEastAsia"/>
    </w:rPr>
  </w:style>
  <w:style w:type="paragraph" w:styleId="Index4">
    <w:name w:val="index 4"/>
    <w:basedOn w:val="Normal"/>
    <w:next w:val="Normal"/>
    <w:qFormat/>
    <w:rsid w:val="000275DA"/>
    <w:pPr>
      <w:spacing w:after="0" w:line="240" w:lineRule="auto"/>
      <w:ind w:left="800" w:hanging="200"/>
    </w:pPr>
    <w:rPr>
      <w:rFonts w:eastAsiaTheme="minorEastAsia"/>
    </w:rPr>
  </w:style>
  <w:style w:type="paragraph" w:styleId="Index5">
    <w:name w:val="index 5"/>
    <w:basedOn w:val="Normal"/>
    <w:next w:val="Normal"/>
    <w:qFormat/>
    <w:rsid w:val="000275DA"/>
    <w:pPr>
      <w:spacing w:after="0" w:line="240" w:lineRule="auto"/>
      <w:ind w:left="1000" w:hanging="200"/>
    </w:pPr>
    <w:rPr>
      <w:rFonts w:eastAsiaTheme="minorEastAsia"/>
    </w:rPr>
  </w:style>
  <w:style w:type="paragraph" w:styleId="Index6">
    <w:name w:val="index 6"/>
    <w:basedOn w:val="Normal"/>
    <w:next w:val="Normal"/>
    <w:qFormat/>
    <w:rsid w:val="000275DA"/>
    <w:pPr>
      <w:spacing w:after="0" w:line="240" w:lineRule="auto"/>
      <w:ind w:left="1200" w:hanging="200"/>
    </w:pPr>
    <w:rPr>
      <w:rFonts w:eastAsiaTheme="minorEastAsia"/>
    </w:rPr>
  </w:style>
  <w:style w:type="paragraph" w:styleId="Index7">
    <w:name w:val="index 7"/>
    <w:basedOn w:val="Normal"/>
    <w:next w:val="Normal"/>
    <w:qFormat/>
    <w:rsid w:val="000275DA"/>
    <w:pPr>
      <w:spacing w:after="0" w:line="240" w:lineRule="auto"/>
      <w:ind w:left="1400" w:hanging="200"/>
    </w:pPr>
    <w:rPr>
      <w:rFonts w:eastAsiaTheme="minorEastAsia"/>
    </w:rPr>
  </w:style>
  <w:style w:type="paragraph" w:styleId="Index8">
    <w:name w:val="index 8"/>
    <w:basedOn w:val="Normal"/>
    <w:next w:val="Normal"/>
    <w:qFormat/>
    <w:rsid w:val="000275DA"/>
    <w:pPr>
      <w:spacing w:after="0" w:line="240" w:lineRule="auto"/>
      <w:ind w:left="1600" w:hanging="200"/>
    </w:pPr>
    <w:rPr>
      <w:rFonts w:eastAsiaTheme="minorEastAsia"/>
    </w:rPr>
  </w:style>
  <w:style w:type="paragraph" w:styleId="Index9">
    <w:name w:val="index 9"/>
    <w:basedOn w:val="Normal"/>
    <w:next w:val="Normal"/>
    <w:qFormat/>
    <w:rsid w:val="000275DA"/>
    <w:pPr>
      <w:spacing w:after="0" w:line="240" w:lineRule="auto"/>
      <w:ind w:left="1800" w:hanging="200"/>
    </w:pPr>
    <w:rPr>
      <w:rFonts w:eastAsiaTheme="minorEastAsia"/>
    </w:rPr>
  </w:style>
  <w:style w:type="paragraph" w:styleId="IndexHeading">
    <w:name w:val="index heading"/>
    <w:basedOn w:val="Normal"/>
    <w:next w:val="Index1"/>
    <w:qFormat/>
    <w:rsid w:val="000275DA"/>
    <w:pPr>
      <w:spacing w:line="240" w:lineRule="auto"/>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line="240" w:lineRule="auto"/>
      <w:ind w:left="864" w:right="864"/>
      <w:jc w:val="center"/>
    </w:pPr>
    <w:rPr>
      <w:rFonts w:eastAsiaTheme="minorEastAsia"/>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line="240" w:lineRule="auto"/>
      <w:ind w:left="283"/>
      <w:contextualSpacing/>
    </w:pPr>
    <w:rPr>
      <w:rFonts w:eastAsiaTheme="minorEastAsia"/>
    </w:rPr>
  </w:style>
  <w:style w:type="paragraph" w:styleId="ListContinue2">
    <w:name w:val="List Continue 2"/>
    <w:basedOn w:val="Normal"/>
    <w:qFormat/>
    <w:rsid w:val="000275DA"/>
    <w:pPr>
      <w:spacing w:after="120" w:line="240" w:lineRule="auto"/>
      <w:ind w:left="566"/>
      <w:contextualSpacing/>
    </w:pPr>
    <w:rPr>
      <w:rFonts w:eastAsiaTheme="minorEastAsia"/>
    </w:rPr>
  </w:style>
  <w:style w:type="paragraph" w:styleId="ListContinue3">
    <w:name w:val="List Continue 3"/>
    <w:basedOn w:val="Normal"/>
    <w:qFormat/>
    <w:rsid w:val="000275DA"/>
    <w:pPr>
      <w:spacing w:after="120" w:line="240" w:lineRule="auto"/>
      <w:ind w:left="849"/>
      <w:contextualSpacing/>
    </w:pPr>
    <w:rPr>
      <w:rFonts w:eastAsiaTheme="minorEastAsia"/>
    </w:rPr>
  </w:style>
  <w:style w:type="paragraph" w:styleId="ListContinue4">
    <w:name w:val="List Continue 4"/>
    <w:basedOn w:val="Normal"/>
    <w:qFormat/>
    <w:rsid w:val="000275DA"/>
    <w:pPr>
      <w:spacing w:after="120" w:line="240" w:lineRule="auto"/>
      <w:ind w:left="1132"/>
      <w:contextualSpacing/>
    </w:pPr>
    <w:rPr>
      <w:rFonts w:eastAsiaTheme="minorEastAsia"/>
    </w:rPr>
  </w:style>
  <w:style w:type="paragraph" w:styleId="ListContinue5">
    <w:name w:val="List Continue 5"/>
    <w:basedOn w:val="Normal"/>
    <w:qFormat/>
    <w:rsid w:val="000275DA"/>
    <w:pPr>
      <w:spacing w:after="120" w:line="240" w:lineRule="auto"/>
      <w:ind w:left="1415"/>
      <w:contextualSpacing/>
    </w:pPr>
    <w:rPr>
      <w:rFonts w:eastAsiaTheme="minorEastAsia"/>
    </w:rPr>
  </w:style>
  <w:style w:type="paragraph" w:styleId="ListNumber3">
    <w:name w:val="List Number 3"/>
    <w:basedOn w:val="Normal"/>
    <w:qFormat/>
    <w:rsid w:val="000275DA"/>
    <w:pPr>
      <w:numPr>
        <w:numId w:val="22"/>
      </w:numPr>
      <w:spacing w:line="240" w:lineRule="auto"/>
      <w:contextualSpacing/>
    </w:pPr>
    <w:rPr>
      <w:rFonts w:eastAsiaTheme="minorEastAsia"/>
    </w:rPr>
  </w:style>
  <w:style w:type="paragraph" w:styleId="ListNumber4">
    <w:name w:val="List Number 4"/>
    <w:basedOn w:val="Normal"/>
    <w:qFormat/>
    <w:rsid w:val="000275DA"/>
    <w:pPr>
      <w:numPr>
        <w:numId w:val="23"/>
      </w:numPr>
      <w:spacing w:line="240" w:lineRule="auto"/>
      <w:contextualSpacing/>
    </w:pPr>
    <w:rPr>
      <w:rFonts w:eastAsiaTheme="minorEastAsia"/>
    </w:rPr>
  </w:style>
  <w:style w:type="paragraph" w:styleId="ListNumber5">
    <w:name w:val="List Number 5"/>
    <w:basedOn w:val="Normal"/>
    <w:qFormat/>
    <w:rsid w:val="000275DA"/>
    <w:pPr>
      <w:numPr>
        <w:numId w:val="21"/>
      </w:numPr>
      <w:spacing w:line="240" w:lineRule="auto"/>
      <w:contextualSpacing/>
    </w:pPr>
    <w:rPr>
      <w:rFonts w:eastAsiaTheme="minorEastAsia"/>
    </w:r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pPr>
      <w:overflowPunct/>
      <w:autoSpaceDE/>
      <w:autoSpaceDN/>
      <w:adjustRightInd/>
      <w:spacing w:line="240" w:lineRule="auto"/>
      <w:textAlignment w:val="auto"/>
    </w:pPr>
  </w:style>
  <w:style w:type="paragraph" w:customStyle="1" w:styleId="Guidance">
    <w:name w:val="Guidance"/>
    <w:basedOn w:val="Normal"/>
    <w:qFormat/>
    <w:rsid w:val="000275DA"/>
    <w:pPr>
      <w:overflowPunct/>
      <w:autoSpaceDE/>
      <w:autoSpaceDN/>
      <w:adjustRightInd/>
      <w:spacing w:line="240" w:lineRule="auto"/>
      <w:textAlignment w:val="auto"/>
    </w:pPr>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overflowPunct/>
      <w:autoSpaceDE/>
      <w:autoSpaceDN/>
      <w:adjustRightInd/>
      <w:spacing w:line="240" w:lineRule="auto"/>
      <w:ind w:left="851"/>
      <w:textAlignment w:val="auto"/>
    </w:pPr>
  </w:style>
  <w:style w:type="paragraph" w:customStyle="1" w:styleId="INDENT2">
    <w:name w:val="INDENT2"/>
    <w:basedOn w:val="Normal"/>
    <w:qFormat/>
    <w:rsid w:val="000275DA"/>
    <w:pPr>
      <w:overflowPunct/>
      <w:autoSpaceDE/>
      <w:autoSpaceDN/>
      <w:adjustRightInd/>
      <w:spacing w:line="240" w:lineRule="auto"/>
      <w:ind w:left="1135" w:hanging="284"/>
      <w:textAlignment w:val="auto"/>
    </w:pPr>
  </w:style>
  <w:style w:type="paragraph" w:customStyle="1" w:styleId="INDENT3">
    <w:name w:val="INDENT3"/>
    <w:basedOn w:val="Normal"/>
    <w:qFormat/>
    <w:rsid w:val="000275DA"/>
    <w:pPr>
      <w:overflowPunct/>
      <w:autoSpaceDE/>
      <w:autoSpaceDN/>
      <w:adjustRightInd/>
      <w:spacing w:line="240" w:lineRule="auto"/>
      <w:ind w:left="1701" w:hanging="567"/>
      <w:textAlignment w:val="auto"/>
    </w:pPr>
  </w:style>
  <w:style w:type="paragraph" w:customStyle="1" w:styleId="FigureTitle">
    <w:name w:val="Figure_Title"/>
    <w:basedOn w:val="Normal"/>
    <w:next w:val="Normal"/>
    <w:qFormat/>
    <w:rsid w:val="000275DA"/>
    <w:pPr>
      <w:keepLines/>
      <w:tabs>
        <w:tab w:val="left" w:pos="794"/>
        <w:tab w:val="left" w:pos="1191"/>
        <w:tab w:val="left" w:pos="1588"/>
        <w:tab w:val="left" w:pos="1985"/>
      </w:tabs>
      <w:overflowPunct/>
      <w:autoSpaceDE/>
      <w:autoSpaceDN/>
      <w:adjustRightInd/>
      <w:spacing w:before="120" w:after="480" w:line="240" w:lineRule="auto"/>
      <w:jc w:val="center"/>
      <w:textAlignment w:val="auto"/>
    </w:pPr>
    <w:rPr>
      <w:b/>
      <w:sz w:val="24"/>
    </w:rPr>
  </w:style>
  <w:style w:type="paragraph" w:customStyle="1" w:styleId="RecCCITT">
    <w:name w:val="Rec_CCITT_#"/>
    <w:basedOn w:val="Normal"/>
    <w:qFormat/>
    <w:rsid w:val="000275DA"/>
    <w:pPr>
      <w:keepNext/>
      <w:keepLines/>
      <w:overflowPunct/>
      <w:autoSpaceDE/>
      <w:autoSpaceDN/>
      <w:adjustRightInd/>
      <w:spacing w:line="240" w:lineRule="auto"/>
      <w:textAlignment w:val="auto"/>
    </w:pPr>
    <w:rPr>
      <w:b/>
    </w:rPr>
  </w:style>
  <w:style w:type="paragraph" w:customStyle="1" w:styleId="enumlev2">
    <w:name w:val="enumlev2"/>
    <w:basedOn w:val="Normal"/>
    <w:qFormat/>
    <w:rsid w:val="000275DA"/>
    <w:pPr>
      <w:tabs>
        <w:tab w:val="left" w:pos="794"/>
        <w:tab w:val="left" w:pos="1191"/>
        <w:tab w:val="left" w:pos="1588"/>
        <w:tab w:val="left" w:pos="1985"/>
      </w:tabs>
      <w:overflowPunct/>
      <w:autoSpaceDE/>
      <w:autoSpaceDN/>
      <w:adjustRightInd/>
      <w:spacing w:before="86" w:line="240" w:lineRule="auto"/>
      <w:ind w:left="1588" w:hanging="397"/>
      <w:jc w:val="both"/>
      <w:textAlignment w:val="auto"/>
    </w:pPr>
    <w:rPr>
      <w:lang w:val="en-US"/>
    </w:rPr>
  </w:style>
  <w:style w:type="paragraph" w:customStyle="1" w:styleId="CouvRecTitle">
    <w:name w:val="Couv Rec Title"/>
    <w:basedOn w:val="Normal"/>
    <w:qFormat/>
    <w:rsid w:val="000275DA"/>
    <w:pPr>
      <w:keepNext/>
      <w:keepLines/>
      <w:overflowPunct/>
      <w:autoSpaceDE/>
      <w:autoSpaceDN/>
      <w:adjustRightInd/>
      <w:spacing w:before="240" w:line="240" w:lineRule="auto"/>
      <w:ind w:left="1418"/>
      <w:textAlignment w:val="auto"/>
    </w:pPr>
    <w:rPr>
      <w:rFonts w:ascii="Arial" w:hAnsi="Arial"/>
      <w:b/>
      <w:sz w:val="36"/>
      <w:lang w:val="en-US"/>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overflowPunct/>
      <w:autoSpaceDE/>
      <w:autoSpaceDN/>
      <w:adjustRightInd/>
      <w:spacing w:after="0" w:line="240" w:lineRule="auto"/>
      <w:jc w:val="both"/>
      <w:textAlignment w:val="auto"/>
    </w:pPr>
    <w:rPr>
      <w:rFonts w:eastAsia="MS Mincho"/>
    </w:rPr>
  </w:style>
  <w:style w:type="paragraph" w:customStyle="1" w:styleId="Figure">
    <w:name w:val="Figure"/>
    <w:basedOn w:val="Normal"/>
    <w:next w:val="Normal"/>
    <w:qFormat/>
    <w:rsid w:val="000275DA"/>
    <w:pPr>
      <w:keepNext/>
      <w:overflowPunct/>
      <w:autoSpaceDE/>
      <w:autoSpaceDN/>
      <w:adjustRightInd/>
      <w:spacing w:before="60" w:after="60" w:line="240" w:lineRule="auto"/>
      <w:jc w:val="center"/>
      <w:textAlignment w:val="auto"/>
    </w:pPr>
    <w:rPr>
      <w:sz w:val="22"/>
      <w:lang w:val="en-US"/>
    </w:rPr>
  </w:style>
  <w:style w:type="paragraph" w:customStyle="1" w:styleId="FigureCaption">
    <w:name w:val="Figure Caption"/>
    <w:aliases w:val="fc Char,Figure Caption Char"/>
    <w:basedOn w:val="Normal"/>
    <w:qFormat/>
    <w:rsid w:val="000275DA"/>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qFormat/>
    <w:rsid w:val="000275DA"/>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Normal"/>
    <w:qFormat/>
    <w:rsid w:val="000275DA"/>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Normal"/>
    <w:qFormat/>
    <w:rsid w:val="000275DA"/>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Normal"/>
    <w:qFormat/>
    <w:rsid w:val="000275DA"/>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Normal"/>
    <w:qFormat/>
    <w:rsid w:val="000275DA"/>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overflowPunct/>
      <w:autoSpaceDE/>
      <w:autoSpaceDN/>
      <w:adjustRightInd/>
      <w:spacing w:after="0" w:line="240" w:lineRule="auto"/>
      <w:textAlignment w:val="auto"/>
    </w:pPr>
    <w:rPr>
      <w:sz w:val="24"/>
      <w:szCs w:val="24"/>
      <w:lang w:val="en-US"/>
    </w:r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overflowPunct/>
      <w:autoSpaceDE/>
      <w:autoSpaceDN/>
      <w:adjustRightInd/>
      <w:spacing w:after="0" w:line="240" w:lineRule="auto"/>
      <w:jc w:val="both"/>
      <w:textAlignment w:val="auto"/>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overflowPunct/>
      <w:autoSpaceDE/>
      <w:autoSpaceDN/>
      <w:adjustRightInd/>
      <w:spacing w:before="60" w:after="60" w:line="240" w:lineRule="atLeast"/>
      <w:jc w:val="center"/>
      <w:textAlignment w:val="auto"/>
    </w:pPr>
    <w:rPr>
      <w:lang w:val="en-US"/>
    </w:r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overflowPunct/>
      <w:autoSpaceDE/>
      <w:autoSpaceDN/>
      <w:adjustRightInd/>
      <w:spacing w:after="0" w:line="240" w:lineRule="auto"/>
      <w:jc w:val="center"/>
      <w:textAlignment w:val="auto"/>
    </w:pPr>
    <w:rPr>
      <w:rFonts w:ascii="Arial" w:eastAsia="Calibri" w:hAnsi="Arial" w:cs="Arial"/>
      <w:b/>
      <w:bCs/>
      <w:sz w:val="18"/>
      <w:szCs w:val="18"/>
      <w:lang w:val="en-US"/>
    </w:rPr>
  </w:style>
  <w:style w:type="paragraph" w:customStyle="1" w:styleId="tac0">
    <w:name w:val="tac"/>
    <w:basedOn w:val="Normal"/>
    <w:qFormat/>
    <w:rsid w:val="000275DA"/>
    <w:pPr>
      <w:keepNext/>
      <w:overflowPunct/>
      <w:autoSpaceDE/>
      <w:autoSpaceDN/>
      <w:adjustRightInd/>
      <w:spacing w:after="0" w:line="240" w:lineRule="auto"/>
      <w:jc w:val="center"/>
      <w:textAlignment w:val="auto"/>
    </w:pPr>
    <w:rPr>
      <w:rFonts w:ascii="Arial" w:eastAsia="Calibri" w:hAnsi="Arial" w:cs="Arial"/>
      <w:sz w:val="18"/>
      <w:szCs w:val="18"/>
      <w:lang w:val="en-US"/>
    </w:rPr>
  </w:style>
  <w:style w:type="paragraph" w:customStyle="1" w:styleId="th0">
    <w:name w:val="th"/>
    <w:basedOn w:val="Normal"/>
    <w:qFormat/>
    <w:rsid w:val="000275DA"/>
    <w:pPr>
      <w:keepNext/>
      <w:overflowPunct/>
      <w:autoSpaceDE/>
      <w:autoSpaceDN/>
      <w:adjustRightInd/>
      <w:spacing w:before="60" w:line="240" w:lineRule="auto"/>
      <w:jc w:val="center"/>
      <w:textAlignment w:val="auto"/>
    </w:pPr>
    <w:rPr>
      <w:rFonts w:ascii="Arial" w:eastAsia="Calibri" w:hAnsi="Arial" w:cs="Arial"/>
      <w:b/>
      <w:bCs/>
      <w:lang w:val="en-U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overflowPunct/>
      <w:adjustRightInd/>
      <w:spacing w:after="0" w:line="240" w:lineRule="auto"/>
      <w:ind w:firstLine="800"/>
      <w:jc w:val="both"/>
      <w:textAlignment w:val="auto"/>
    </w:pPr>
    <w:rPr>
      <w:rFonts w:ascii="Gulim" w:eastAsia="Gulim" w:hAnsi="SimSun" w:cs="SimSun"/>
      <w:color w:val="000000"/>
      <w:lang w:val="en-US" w:eastAsia="zh-CN"/>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overflowPunct/>
      <w:autoSpaceDE/>
      <w:autoSpaceDN/>
      <w:adjustRightInd/>
      <w:spacing w:after="0" w:line="240" w:lineRule="auto"/>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rPr>
  </w:style>
  <w:style w:type="character" w:customStyle="1" w:styleId="ProposalChar0">
    <w:name w:val="Proposal Char"/>
    <w:link w:val="Proposal"/>
    <w:qFormat/>
    <w:rsid w:val="000275DA"/>
    <w:rPr>
      <w:rFonts w:asciiTheme="minorHAnsi" w:eastAsiaTheme="minorEastAsia" w:hAnsiTheme="minorHAnsi" w:cstheme="minorBidi"/>
      <w:b/>
      <w:bCs/>
      <w:sz w:val="2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utoSpaceDE w:val="0"/>
      <w:autoSpaceDN w:val="0"/>
      <w:adjustRightInd w:val="0"/>
      <w:spacing w:after="180"/>
      <w:ind w:left="0" w:firstLine="0"/>
      <w:textAlignment w:val="baseline"/>
    </w:pPr>
    <w:rPr>
      <w:rFonts w:ascii="Times New Roman" w:eastAsia="DengXian" w:hAnsi="Times New Roman"/>
      <w:sz w:val="20"/>
      <w:szCs w:val="20"/>
      <w:lang w:val="en-GB"/>
    </w:rPr>
  </w:style>
  <w:style w:type="character" w:customStyle="1" w:styleId="bulletChar">
    <w:name w:val="bullet Char"/>
    <w:link w:val="bullet"/>
    <w:qFormat/>
    <w:rsid w:val="000275DA"/>
    <w:rPr>
      <w:rFonts w:ascii="Times New Roman" w:eastAsia="DengXian" w:hAnsi="Times New Roman"/>
      <w:lang w:val="en-GB" w:eastAsia="en-US"/>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0275D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0275D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widowControl w:val="0"/>
      <w:overflowPunct/>
      <w:autoSpaceDE/>
      <w:autoSpaceDN/>
      <w:adjustRightInd/>
      <w:spacing w:after="0" w:line="240" w:lineRule="auto"/>
      <w:ind w:firstLine="420"/>
      <w:jc w:val="both"/>
      <w:textAlignment w:val="auto"/>
    </w:pPr>
    <w:rPr>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0275DA"/>
    <w:pPr>
      <w:overflowPunct/>
      <w:snapToGrid w:val="0"/>
      <w:spacing w:before="40" w:after="40" w:line="240" w:lineRule="auto"/>
      <w:textAlignment w:val="auto"/>
    </w:pPr>
    <w:rPr>
      <w:lang w:val="en-US"/>
    </w:rPr>
  </w:style>
  <w:style w:type="paragraph" w:customStyle="1" w:styleId="tableheader">
    <w:name w:val="tableheader"/>
    <w:basedOn w:val="Normal"/>
    <w:qFormat/>
    <w:rsid w:val="000275DA"/>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DefaultParagraphFont"/>
    <w:qFormat/>
    <w:rsid w:val="000275DA"/>
  </w:style>
  <w:style w:type="paragraph" w:customStyle="1" w:styleId="Test">
    <w:name w:val="Test"/>
    <w:basedOn w:val="Normal"/>
    <w:qFormat/>
    <w:rsid w:val="000275DA"/>
    <w:pPr>
      <w:overflowPunct/>
      <w:autoSpaceDE/>
      <w:autoSpaceDN/>
      <w:adjustRightInd/>
      <w:spacing w:before="60" w:after="60" w:line="280" w:lineRule="atLeast"/>
      <w:ind w:left="2160"/>
      <w:jc w:val="both"/>
      <w:textAlignment w:val="auto"/>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0275DA"/>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spacing w:line="240" w:lineRule="auto"/>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textAlignment w:val="auto"/>
    </w:pPr>
    <w:rPr>
      <w:rFonts w:eastAsia="SimSun"/>
      <w:kern w:val="2"/>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line="240" w:lineRule="auto"/>
    </w:pPr>
    <w:rPr>
      <w:rFonts w:eastAsia="MS Mincho"/>
      <w:b/>
      <w:lang w:val="en-US" w:eastAsia="ja-JP"/>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paragraph" w:customStyle="1" w:styleId="BalloonText1">
    <w:name w:val="Balloon Text1"/>
    <w:basedOn w:val="Normal"/>
    <w:semiHidden/>
    <w:qFormat/>
    <w:rsid w:val="000275DA"/>
    <w:pPr>
      <w:spacing w:line="240" w:lineRule="auto"/>
    </w:pPr>
    <w:rPr>
      <w:rFonts w:ascii="Tahoma" w:eastAsia="MS Mincho" w:hAnsi="Tahoma" w:cs="Tahoma"/>
      <w:sz w:val="16"/>
      <w:szCs w:val="16"/>
      <w:lang w:eastAsia="ja-JP"/>
    </w:rPr>
  </w:style>
  <w:style w:type="paragraph" w:customStyle="1" w:styleId="Normal-Figure">
    <w:name w:val="Normal-Figure"/>
    <w:basedOn w:val="Normal"/>
    <w:qFormat/>
    <w:rsid w:val="000275DA"/>
    <w:pPr>
      <w:overflowPunct/>
      <w:autoSpaceDE/>
      <w:autoSpaceDN/>
      <w:adjustRightInd/>
      <w:spacing w:before="360" w:after="0" w:line="240" w:lineRule="atLeast"/>
      <w:jc w:val="center"/>
      <w:textAlignment w:val="auto"/>
    </w:pPr>
    <w:rPr>
      <w:rFonts w:eastAsia="MS Mincho"/>
      <w:lang w:val="en-US" w:eastAsia="ja-JP"/>
    </w:rPr>
  </w:style>
  <w:style w:type="paragraph" w:customStyle="1" w:styleId="1e">
    <w:name w:val="正文文本缩进1"/>
    <w:basedOn w:val="Normal"/>
    <w:next w:val="BodyTextIndent"/>
    <w:link w:val="Char1"/>
    <w:rsid w:val="000275DA"/>
    <w:pPr>
      <w:overflowPunct/>
      <w:autoSpaceDE/>
      <w:autoSpaceDN/>
      <w:adjustRightInd/>
      <w:spacing w:after="120" w:line="240" w:lineRule="auto"/>
      <w:ind w:left="283"/>
      <w:textAlignment w:val="auto"/>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Normal"/>
    <w:qFormat/>
    <w:rsid w:val="000275DA"/>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widowControl w:val="0"/>
      <w:overflowPunct/>
      <w:autoSpaceDE/>
      <w:autoSpaceDN/>
      <w:adjustRightInd/>
      <w:spacing w:after="0" w:line="240" w:lineRule="auto"/>
      <w:ind w:firstLineChars="200" w:firstLine="420"/>
      <w:jc w:val="both"/>
      <w:textAlignment w:val="auto"/>
    </w:pPr>
    <w:rPr>
      <w:rFonts w:cs="SimSun"/>
      <w:kern w:val="2"/>
      <w:sz w:val="21"/>
      <w:lang w:val="en-US" w:eastAsia="zh-C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widowControl w:val="0"/>
      <w:overflowPunct/>
      <w:autoSpaceDE/>
      <w:autoSpaceDN/>
      <w:adjustRightInd/>
      <w:spacing w:after="0" w:line="240" w:lineRule="auto"/>
      <w:ind w:firstLine="420"/>
      <w:jc w:val="right"/>
      <w:textAlignment w:val="auto"/>
    </w:pPr>
    <w:rPr>
      <w:rFonts w:cs="SimSun"/>
      <w:kern w:val="2"/>
      <w:sz w:val="21"/>
      <w:lang w:val="en-US" w:eastAsia="zh-CN"/>
    </w:rPr>
  </w:style>
  <w:style w:type="paragraph" w:customStyle="1" w:styleId="Doc-title">
    <w:name w:val="Doc-title"/>
    <w:basedOn w:val="Normal"/>
    <w:link w:val="Doc-titleChar"/>
    <w:qFormat/>
    <w:rsid w:val="000275DA"/>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utoSpaceDE w:val="0"/>
      <w:autoSpaceDN w:val="0"/>
      <w:adjustRightInd w:val="0"/>
      <w:spacing w:after="180" w:line="259" w:lineRule="auto"/>
      <w:ind w:left="0" w:firstLine="0"/>
      <w:textAlignment w:val="baseline"/>
    </w:pPr>
    <w:rPr>
      <w:rFonts w:ascii="Times New Roman" w:eastAsia="SimSun" w:hAnsi="Times New Roman" w:cs="Times New Roman"/>
      <w:b w:val="0"/>
      <w:bCs w:val="0"/>
      <w:sz w:val="20"/>
      <w:szCs w:val="20"/>
      <w:lang w:val="en-GB" w:eastAsia="en-US"/>
    </w:rPr>
  </w:style>
  <w:style w:type="paragraph" w:customStyle="1" w:styleId="TableofFigures1">
    <w:name w:val="Table of Figures1"/>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paragraph" w:customStyle="1" w:styleId="BodyTextIndent31">
    <w:name w:val="Body Text Indent 31"/>
    <w:basedOn w:val="Normal"/>
    <w:next w:val="BodyTextIndent3"/>
    <w:rsid w:val="000275DA"/>
    <w:pPr>
      <w:spacing w:after="0" w:line="240" w:lineRule="auto"/>
      <w:ind w:left="1080"/>
    </w:pPr>
    <w:rPr>
      <w:lang w:val="en-US" w:eastAsia="ja-JP"/>
    </w:r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Normal"/>
    <w:qFormat/>
    <w:rsid w:val="000275DA"/>
    <w:pPr>
      <w:tabs>
        <w:tab w:val="left" w:pos="1134"/>
      </w:tabs>
      <w:spacing w:after="0" w:line="240" w:lineRule="auto"/>
    </w:pPr>
    <w:rPr>
      <w:rFonts w:eastAsia="MS Mincho"/>
      <w:lang w:eastAsia="en-GB"/>
    </w:rPr>
  </w:style>
  <w:style w:type="paragraph" w:customStyle="1" w:styleId="tabletext0">
    <w:name w:val="table text"/>
    <w:basedOn w:val="Normal"/>
    <w:next w:val="table"/>
    <w:qFormat/>
    <w:rsid w:val="000275DA"/>
    <w:pPr>
      <w:spacing w:after="0" w:line="240" w:lineRule="auto"/>
    </w:pPr>
    <w:rPr>
      <w:rFonts w:eastAsia="MS Mincho"/>
      <w:i/>
      <w:lang w:eastAsia="en-GB"/>
    </w:rPr>
  </w:style>
  <w:style w:type="paragraph" w:customStyle="1" w:styleId="HE">
    <w:name w:val="HE"/>
    <w:basedOn w:val="Normal"/>
    <w:qFormat/>
    <w:rsid w:val="000275DA"/>
    <w:pPr>
      <w:spacing w:after="0" w:line="240" w:lineRule="auto"/>
    </w:pPr>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line="240" w:lineRule="auto"/>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line="240" w:lineRule="auto"/>
      <w:ind w:left="720" w:hanging="360"/>
    </w:pPr>
    <w:rPr>
      <w:rFonts w:eastAsia="MS Mincho"/>
      <w:lang w:eastAsia="en-GB"/>
    </w:rPr>
  </w:style>
  <w:style w:type="paragraph" w:customStyle="1" w:styleId="normalpuce">
    <w:name w:val="normal puce"/>
    <w:basedOn w:val="Normal"/>
    <w:qFormat/>
    <w:rsid w:val="000275DA"/>
    <w:pPr>
      <w:widowControl w:val="0"/>
      <w:numPr>
        <w:numId w:val="32"/>
      </w:numPr>
      <w:spacing w:before="60" w:after="60" w:line="240" w:lineRule="auto"/>
      <w:jc w:val="both"/>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Normal"/>
    <w:qFormat/>
    <w:rsid w:val="000275DA"/>
    <w:pPr>
      <w:spacing w:after="240" w:line="240" w:lineRule="auto"/>
      <w:jc w:val="both"/>
    </w:pPr>
    <w:rPr>
      <w:rFonts w:ascii="Helvetica" w:hAnsi="Helvetica"/>
      <w:lang w:eastAsia="en-GB"/>
    </w:rPr>
  </w:style>
  <w:style w:type="paragraph" w:customStyle="1" w:styleId="Cell">
    <w:name w:val="Cell"/>
    <w:basedOn w:val="Normal"/>
    <w:qFormat/>
    <w:rsid w:val="000275DA"/>
    <w:pPr>
      <w:spacing w:after="0" w:line="240" w:lineRule="exact"/>
      <w:jc w:val="center"/>
    </w:pPr>
    <w:rPr>
      <w:sz w:val="16"/>
      <w:lang w:val="en-US" w:eastAsia="ja-JP"/>
    </w:rPr>
  </w:style>
  <w:style w:type="paragraph" w:customStyle="1" w:styleId="h60">
    <w:name w:val="h6"/>
    <w:basedOn w:val="Normal"/>
    <w:qFormat/>
    <w:rsid w:val="000275DA"/>
    <w:pPr>
      <w:spacing w:before="100" w:beforeAutospacing="1" w:after="100" w:afterAutospacing="1" w:line="240" w:lineRule="auto"/>
    </w:pPr>
    <w:rPr>
      <w:sz w:val="24"/>
      <w:szCs w:val="24"/>
      <w:lang w:val="en-US" w:eastAsia="ja-JP"/>
    </w:rPr>
  </w:style>
  <w:style w:type="paragraph" w:customStyle="1" w:styleId="b11">
    <w:name w:val="b1"/>
    <w:basedOn w:val="Normal"/>
    <w:qFormat/>
    <w:rsid w:val="000275DA"/>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pPr>
      <w:spacing w:line="240" w:lineRule="auto"/>
      <w:textAlignment w:val="auto"/>
    </w:pPr>
    <w:rPr>
      <w:lang w:val="en-US" w:eastAsia="zh-CN"/>
    </w:rPr>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Normal"/>
    <w:qFormat/>
    <w:rsid w:val="000275DA"/>
    <w:pPr>
      <w:numPr>
        <w:numId w:val="34"/>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ListBullet"/>
    <w:next w:val="BodyText"/>
    <w:qFormat/>
    <w:rsid w:val="000275DA"/>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Normal"/>
    <w:qFormat/>
    <w:rsid w:val="000275D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overflowPunct/>
      <w:autoSpaceDE/>
      <w:autoSpaceDN/>
      <w:adjustRightInd/>
      <w:spacing w:before="100" w:beforeAutospacing="1" w:after="100" w:afterAutospacing="1" w:line="240" w:lineRule="auto"/>
      <w:textAlignment w:val="auto"/>
    </w:pPr>
    <w:rPr>
      <w:rFonts w:ascii="DengXian" w:eastAsia="DengXian" w:hAnsi="DengXian" w:cs="SimSun"/>
      <w:sz w:val="18"/>
      <w:szCs w:val="18"/>
      <w:lang w:val="en-US" w:eastAsia="zh-CN"/>
    </w:rPr>
  </w:style>
  <w:style w:type="paragraph" w:customStyle="1" w:styleId="xl65">
    <w:name w:val="xl65"/>
    <w:basedOn w:val="Normal"/>
    <w:qFormat/>
    <w:rsid w:val="000275DA"/>
    <w:pP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Normal"/>
    <w:qFormat/>
    <w:rsid w:val="000275DA"/>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Normal"/>
    <w:qFormat/>
    <w:rsid w:val="000275DA"/>
    <w:pPr>
      <w:overflowPunct/>
      <w:autoSpaceDE/>
      <w:autoSpaceDN/>
      <w:adjustRightInd/>
      <w:spacing w:before="100" w:beforeAutospacing="1" w:after="100" w:afterAutospacing="1" w:line="240" w:lineRule="auto"/>
      <w:jc w:val="center"/>
      <w:textAlignment w:val="auto"/>
    </w:pPr>
    <w:rPr>
      <w:rFonts w:ascii="SimSun" w:hAnsi="SimSun" w:cs="SimSun"/>
      <w:sz w:val="15"/>
      <w:szCs w:val="15"/>
      <w:lang w:val="en-US" w:eastAsia="zh-CN"/>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7">
    <w:name w:val="xl87"/>
    <w:basedOn w:val="Normal"/>
    <w:qFormat/>
    <w:rsid w:val="000275DA"/>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89">
    <w:name w:val="xl89"/>
    <w:basedOn w:val="Normal"/>
    <w:qFormat/>
    <w:rsid w:val="000275DA"/>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0">
    <w:name w:val="xl90"/>
    <w:basedOn w:val="Normal"/>
    <w:qFormat/>
    <w:rsid w:val="000275DA"/>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color w:val="FF0000"/>
      <w:sz w:val="16"/>
      <w:szCs w:val="16"/>
      <w:lang w:val="en-US" w:eastAsia="zh-CN"/>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7">
    <w:name w:val="xl107"/>
    <w:basedOn w:val="Normal"/>
    <w:qFormat/>
    <w:rsid w:val="000275DA"/>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SimSun" w:hAnsi="SimSun" w:cs="SimSun"/>
      <w:sz w:val="16"/>
      <w:szCs w:val="16"/>
      <w:lang w:val="en-US" w:eastAsia="zh-CN"/>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Normal"/>
    <w:qFormat/>
    <w:rsid w:val="000275DA"/>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0">
    <w:name w:val="xl110"/>
    <w:basedOn w:val="Normal"/>
    <w:qFormat/>
    <w:rsid w:val="000275DA"/>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1">
    <w:name w:val="xl111"/>
    <w:basedOn w:val="Normal"/>
    <w:qFormat/>
    <w:rsid w:val="000275DA"/>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SimSun" w:hAnsi="SimSun" w:cs="SimSun"/>
      <w:sz w:val="16"/>
      <w:szCs w:val="16"/>
      <w:lang w:val="en-US" w:eastAsia="zh-CN"/>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Normal"/>
    <w:qFormat/>
    <w:rsid w:val="000275DA"/>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Normal"/>
    <w:qFormat/>
    <w:rsid w:val="000275DA"/>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DefaultParagraphFont"/>
    <w:link w:val="PatAppl"/>
    <w:locked/>
    <w:rsid w:val="000275DA"/>
    <w:rPr>
      <w:rFonts w:ascii="Times New Roman" w:eastAsia="t" w:hAnsi="Times New Roman"/>
      <w:szCs w:val="22"/>
    </w:rPr>
  </w:style>
  <w:style w:type="paragraph" w:customStyle="1" w:styleId="32">
    <w:name w:val="列出段落3"/>
    <w:basedOn w:val="Normal"/>
    <w:uiPriority w:val="34"/>
    <w:unhideWhenUsed/>
    <w:qFormat/>
    <w:rsid w:val="000275DA"/>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0">
    <w:name w:val="列出段落11"/>
    <w:basedOn w:val="Normal"/>
    <w:uiPriority w:val="34"/>
    <w:unhideWhenUsed/>
    <w:qFormat/>
    <w:rsid w:val="000275DA"/>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overflowPunct/>
      <w:autoSpaceDE/>
      <w:autoSpaceDN/>
      <w:adjustRightInd/>
      <w:spacing w:after="0" w:line="240" w:lineRule="auto"/>
      <w:ind w:left="720" w:hanging="720"/>
      <w:textAlignment w:val="auto"/>
    </w:pPr>
    <w:rPr>
      <w:rFonts w:ascii="Times" w:eastAsia="Batang" w:hAnsi="Times"/>
      <w:szCs w:val="24"/>
    </w:rPr>
  </w:style>
  <w:style w:type="paragraph" w:customStyle="1" w:styleId="Statement">
    <w:name w:val="Statement"/>
    <w:basedOn w:val="Normal"/>
    <w:qFormat/>
    <w:rsid w:val="000275DA"/>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overflowPunct/>
      <w:snapToGrid w:val="0"/>
      <w:spacing w:before="20" w:after="20" w:line="240" w:lineRule="auto"/>
      <w:textAlignment w:val="auto"/>
    </w:pPr>
    <w:rPr>
      <w:szCs w:val="21"/>
      <w:lang w:val="en-US" w:eastAsia="zh-CN"/>
    </w:rPr>
  </w:style>
  <w:style w:type="paragraph" w:customStyle="1" w:styleId="ListParagraph3">
    <w:name w:val="List Paragraph3"/>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ListParagraph5">
    <w:name w:val="List Paragraph5"/>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ListParagraph4">
    <w:name w:val="List Paragraph4"/>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Normal"/>
    <w:qFormat/>
    <w:rsid w:val="000275DA"/>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7">
    <w:name w:val="List Paragraph7"/>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ListParagraph6">
    <w:name w:val="List Paragraph6"/>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61">
    <w:name w:val="标题 61"/>
    <w:basedOn w:val="Normal"/>
    <w:qFormat/>
    <w:rsid w:val="000275DA"/>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Normal"/>
    <w:qFormat/>
    <w:rsid w:val="000275DA"/>
    <w:pPr>
      <w:overflowPunct/>
      <w:autoSpaceDE/>
      <w:autoSpaceDN/>
      <w:adjustRightInd/>
      <w:spacing w:after="0" w:line="240" w:lineRule="auto"/>
      <w:ind w:left="720"/>
      <w:contextualSpacing/>
      <w:textAlignment w:val="auto"/>
    </w:pPr>
    <w:rPr>
      <w:sz w:val="24"/>
      <w:szCs w:val="24"/>
      <w:lang w:val="en-US" w:eastAsia="zh-CN"/>
    </w:rPr>
  </w:style>
  <w:style w:type="paragraph" w:customStyle="1" w:styleId="710">
    <w:name w:val="标题 71"/>
    <w:basedOn w:val="Normal"/>
    <w:qFormat/>
    <w:rsid w:val="000275DA"/>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0275DA"/>
    <w:pPr>
      <w:overflowPunct/>
      <w:autoSpaceDE/>
      <w:autoSpaceDN/>
      <w:adjustRightInd/>
      <w:spacing w:after="0" w:line="240" w:lineRule="auto"/>
      <w:jc w:val="left"/>
      <w:textAlignment w:val="auto"/>
    </w:pPr>
    <w:rPr>
      <w:rFonts w:ascii="CG Times (WN)" w:eastAsiaTheme="minorEastAsia" w:hAnsi="CG Times (WN)"/>
      <w:sz w:val="22"/>
      <w:szCs w:val="22"/>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0275DA"/>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275DA"/>
    <w:pPr>
      <w:numPr>
        <w:ilvl w:val="1"/>
        <w:numId w:val="40"/>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widowControl/>
      <w:overflowPunct w:val="0"/>
      <w:autoSpaceDE w:val="0"/>
      <w:autoSpaceDN w:val="0"/>
      <w:adjustRightInd w:val="0"/>
      <w:spacing w:after="180" w:line="259" w:lineRule="auto"/>
      <w:ind w:firstLine="0"/>
      <w:jc w:val="left"/>
      <w:textAlignment w:val="baseline"/>
    </w:pPr>
    <w:rPr>
      <w:rFonts w:eastAsia="SimSun"/>
      <w:kern w:val="0"/>
      <w:sz w:val="20"/>
      <w:lang w:val="en-GB" w:eastAsia="en-US"/>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0275DA"/>
    <w:pPr>
      <w:pBdr>
        <w:top w:val="single" w:sz="12" w:space="0" w:color="auto"/>
      </w:pBdr>
      <w:overflowPunct/>
      <w:autoSpaceDE/>
      <w:autoSpaceDN/>
      <w:adjustRightInd/>
      <w:spacing w:before="360" w:after="240" w:line="240" w:lineRule="auto"/>
      <w:textAlignment w:val="auto"/>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sz w:val="22"/>
      <w:szCs w:val="22"/>
    </w:rPr>
  </w:style>
  <w:style w:type="paragraph" w:customStyle="1" w:styleId="3GPPAgreements">
    <w:name w:val="3GPP Agreements"/>
    <w:basedOn w:val="Normal"/>
    <w:link w:val="3GPPAgreementsChar"/>
    <w:qFormat/>
    <w:rsid w:val="000275DA"/>
    <w:pPr>
      <w:numPr>
        <w:numId w:val="42"/>
      </w:numPr>
      <w:overflowPunct/>
      <w:autoSpaceDE/>
      <w:autoSpaceDN/>
      <w:adjustRightInd/>
      <w:spacing w:before="60" w:after="60" w:line="256" w:lineRule="auto"/>
      <w:jc w:val="both"/>
      <w:textAlignment w:val="auto"/>
    </w:pPr>
    <w:rPr>
      <w:rFonts w:ascii="Calibri" w:eastAsia="Calibri" w:hAnsi="Calibri"/>
      <w:sz w:val="22"/>
      <w:szCs w:val="22"/>
      <w:lang w:val="en-US" w:eastAsia="zh-CN"/>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overflowPunct/>
      <w:autoSpaceDE/>
      <w:autoSpaceDN/>
      <w:adjustRightInd/>
      <w:spacing w:before="120" w:after="160" w:line="256" w:lineRule="auto"/>
      <w:jc w:val="both"/>
      <w:textAlignment w:val="auto"/>
    </w:pPr>
    <w:rPr>
      <w:rFonts w:ascii="CG Times (WN)" w:hAnsi="CG Times (WN)"/>
      <w:lang w:val="en-US" w:eastAsia="zh-C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pPr>
      <w:overflowPunct/>
      <w:autoSpaceDE/>
      <w:autoSpaceDN/>
      <w:adjustRightInd/>
      <w:spacing w:after="0" w:line="240" w:lineRule="auto"/>
      <w:textAlignment w:val="auto"/>
    </w:pPr>
    <w:rPr>
      <w:rFonts w:ascii="Calibri" w:hAnsi="Calibri" w:cs="Calibri"/>
      <w:sz w:val="22"/>
      <w:szCs w:val="22"/>
      <w:lang w:val="en-US" w:eastAsia="ko-KR"/>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6">
    <w:name w:val="目次 21"/>
    <w:basedOn w:val="Normal"/>
    <w:next w:val="Normal"/>
    <w:autoRedefine/>
    <w:uiPriority w:val="39"/>
    <w:qFormat/>
    <w:rsid w:val="000275DA"/>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3">
    <w:name w:val="目次 31"/>
    <w:basedOn w:val="Normal"/>
    <w:next w:val="Normal"/>
    <w:autoRedefine/>
    <w:uiPriority w:val="39"/>
    <w:qFormat/>
    <w:rsid w:val="000275DA"/>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Normal"/>
    <w:next w:val="Normal"/>
    <w:autoRedefine/>
    <w:uiPriority w:val="39"/>
    <w:qFormat/>
    <w:rsid w:val="000275DA"/>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Normal"/>
    <w:next w:val="Normal"/>
    <w:qFormat/>
    <w:rsid w:val="000275DA"/>
    <w:pPr>
      <w:overflowPunct/>
      <w:autoSpaceDE/>
      <w:autoSpaceDN/>
      <w:adjustRightInd/>
      <w:spacing w:after="0" w:line="240" w:lineRule="auto"/>
      <w:ind w:left="1418" w:hanging="1418"/>
      <w:textAlignment w:val="auto"/>
    </w:pPr>
    <w:rPr>
      <w:rFonts w:eastAsiaTheme="minorEastAsia"/>
      <w:b/>
      <w:bCs/>
      <w:sz w:val="24"/>
      <w:lang w:val="en-AU"/>
    </w:rPr>
  </w:style>
  <w:style w:type="paragraph" w:customStyle="1" w:styleId="Bulleted">
    <w:name w:val="Bulleted"/>
    <w:aliases w:val="Symbol (symbol),Left:  0,25&quot;,Hanging:  0"/>
    <w:basedOn w:val="Normal"/>
    <w:qFormat/>
    <w:rsid w:val="000275DA"/>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Normal"/>
    <w:qFormat/>
    <w:rsid w:val="000275DA"/>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after="0" w:line="240" w:lineRule="auto"/>
      <w:ind w:left="794" w:hanging="794"/>
    </w:pPr>
    <w:rPr>
      <w:rFonts w:eastAsiaTheme="minorEastAsia"/>
      <w:sz w:val="24"/>
    </w:rPr>
  </w:style>
  <w:style w:type="paragraph" w:customStyle="1" w:styleId="af1">
    <w:name w:val="본문글"/>
    <w:basedOn w:val="Normal"/>
    <w:qFormat/>
    <w:rsid w:val="000275DA"/>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Normal"/>
    <w:link w:val="IEEEParagraphChar"/>
    <w:qFormat/>
    <w:rsid w:val="000275DA"/>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overflowPunct/>
      <w:autoSpaceDE/>
      <w:autoSpaceDN/>
      <w:adjustRightInd/>
      <w:spacing w:after="0" w:line="240" w:lineRule="auto"/>
      <w:ind w:firstLineChars="200" w:firstLine="420"/>
      <w:textAlignment w:val="auto"/>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overflowPunct/>
      <w:autoSpaceDE/>
      <w:autoSpaceDN/>
      <w:adjustRightInd/>
      <w:spacing w:before="240" w:after="120" w:line="288" w:lineRule="auto"/>
      <w:ind w:firstLine="397"/>
      <w:jc w:val="both"/>
      <w:textAlignment w:val="auto"/>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pPr>
      <w:overflowPunct/>
      <w:autoSpaceDE/>
      <w:autoSpaceDN/>
      <w:adjustRightInd/>
      <w:spacing w:after="0" w:line="240" w:lineRule="auto"/>
      <w:textAlignment w:val="auto"/>
    </w:pPr>
    <w:rPr>
      <w:rFonts w:ascii="Times" w:eastAsia="Batang" w:hAnsi="Times"/>
      <w:szCs w:val="24"/>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widowControl w:val="0"/>
      <w:overflowPunct/>
      <w:autoSpaceDE/>
      <w:autoSpaceDN/>
      <w:adjustRightInd/>
      <w:snapToGrid w:val="0"/>
      <w:spacing w:after="0" w:line="240" w:lineRule="auto"/>
      <w:ind w:firstLine="420"/>
      <w:jc w:val="both"/>
      <w:textAlignment w:val="auto"/>
    </w:pPr>
    <w:rPr>
      <w:rFonts w:cs="SimSun"/>
      <w:sz w:val="21"/>
      <w:lang w:val="en-US" w:eastAsia="zh-C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pPr>
      <w:spacing w:line="240" w:lineRule="auto"/>
      <w:jc w:val="both"/>
    </w:pPr>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overflowPunct/>
      <w:autoSpaceDE/>
      <w:autoSpaceDN/>
      <w:adjustRightInd/>
      <w:spacing w:line="240" w:lineRule="auto"/>
      <w:textAlignment w:val="auto"/>
    </w:pPr>
    <w:rPr>
      <w:rFonts w:eastAsiaTheme="minorEastAsia"/>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overflowPunct/>
      <w:autoSpaceDE/>
      <w:autoSpaceDN/>
      <w:adjustRightInd/>
      <w:spacing w:after="0" w:line="240" w:lineRule="auto"/>
      <w:ind w:firstLine="357"/>
      <w:textAlignment w:val="auto"/>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szCs w:val="24"/>
      <w:lang w:val="en-GB" w:eastAsia="en-GB"/>
    </w:rPr>
  </w:style>
  <w:style w:type="paragraph" w:customStyle="1" w:styleId="RAN1normal">
    <w:name w:val="RAN1 normal"/>
    <w:basedOn w:val="Normal"/>
    <w:link w:val="RAN1normalChar"/>
    <w:qFormat/>
    <w:rsid w:val="000275DA"/>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
    <w:qFormat/>
    <w:rsid w:val="000275DA"/>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0275DA"/>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overflowPunct/>
      <w:autoSpaceDE/>
      <w:autoSpaceDN/>
      <w:adjustRightInd/>
      <w:spacing w:before="100" w:beforeAutospacing="1" w:after="100" w:afterAutospacing="1" w:line="240" w:lineRule="auto"/>
      <w:textAlignment w:val="auto"/>
    </w:pPr>
    <w:rPr>
      <w:rFonts w:eastAsiaTheme="minorEastAsia"/>
      <w:sz w:val="24"/>
      <w:szCs w:val="24"/>
      <w:lang w:val="en-US" w:eastAsia="zh-CN"/>
    </w:r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widowControl w:val="0"/>
      <w:overflowPunct/>
      <w:spacing w:after="0" w:line="360" w:lineRule="auto"/>
      <w:textAlignment w:val="auto"/>
    </w:pPr>
    <w:rPr>
      <w:rFonts w:ascii="SimSun"/>
      <w:sz w:val="24"/>
      <w:lang w:val="en-US" w:eastAsia="zh-CN"/>
    </w:rPr>
  </w:style>
  <w:style w:type="paragraph" w:customStyle="1" w:styleId="af8">
    <w:name w:val="缺省文本"/>
    <w:basedOn w:val="Normal"/>
    <w:link w:val="Char4"/>
    <w:rsid w:val="000275DA"/>
    <w:pPr>
      <w:widowControl w:val="0"/>
      <w:overflowPunct/>
      <w:spacing w:after="0" w:line="360" w:lineRule="auto"/>
      <w:textAlignment w:val="auto"/>
    </w:pPr>
    <w:rPr>
      <w:sz w:val="21"/>
      <w:lang w:val="en-US" w:eastAsia="zh-CN"/>
    </w:r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widowControl w:val="0"/>
      <w:overflowPunct/>
      <w:spacing w:after="0" w:line="360" w:lineRule="auto"/>
      <w:ind w:left="1134"/>
      <w:jc w:val="both"/>
      <w:textAlignment w:val="auto"/>
    </w:pPr>
    <w:rPr>
      <w:i/>
      <w:color w:val="0000FF"/>
      <w:sz w:val="21"/>
      <w:lang w:val="en-US" w:eastAsia="zh-CN"/>
    </w:rPr>
  </w:style>
  <w:style w:type="paragraph" w:customStyle="1" w:styleId="afa">
    <w:name w:val="样式 编写建议"/>
    <w:basedOn w:val="Normal"/>
    <w:next w:val="BodyTextFirstIndent"/>
    <w:autoRedefine/>
    <w:qFormat/>
    <w:rsid w:val="000275DA"/>
    <w:pPr>
      <w:widowControl w:val="0"/>
      <w:overflowPunct/>
      <w:spacing w:after="0" w:line="360" w:lineRule="auto"/>
      <w:jc w:val="both"/>
      <w:textAlignment w:val="auto"/>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0275DA"/>
    <w:pPr>
      <w:widowControl w:val="0"/>
      <w:overflowPunct/>
      <w:autoSpaceDE/>
      <w:autoSpaceDN/>
      <w:spacing w:after="0" w:line="436" w:lineRule="exact"/>
      <w:ind w:left="357"/>
      <w:textAlignment w:val="auto"/>
      <w:outlineLvl w:val="3"/>
    </w:pPr>
    <w:rPr>
      <w:rFonts w:ascii="Arial" w:eastAsia="SimHei" w:hAnsi="Arial" w:cs="Arial"/>
      <w:snapToGrid w:val="0"/>
      <w:sz w:val="21"/>
      <w:szCs w:val="21"/>
      <w:lang w:val="en-US" w:eastAsia="zh-CN"/>
    </w:rPr>
  </w:style>
  <w:style w:type="paragraph" w:customStyle="1" w:styleId="afb">
    <w:name w:val="È±Ê¡ÎÄ±¾"/>
    <w:basedOn w:val="Normal"/>
    <w:qFormat/>
    <w:rsid w:val="000275DA"/>
    <w:pPr>
      <w:spacing w:after="0" w:line="240" w:lineRule="auto"/>
    </w:pPr>
    <w:rPr>
      <w:sz w:val="24"/>
      <w:lang w:val="en-US" w:eastAsia="zh-CN"/>
    </w:rPr>
  </w:style>
  <w:style w:type="paragraph" w:customStyle="1" w:styleId="ParaChar">
    <w:name w:val="默认段落字体 Para Char"/>
    <w:basedOn w:val="Normal"/>
    <w:qFormat/>
    <w:rsid w:val="000275DA"/>
    <w:pPr>
      <w:keepNext/>
      <w:widowControl w:val="0"/>
      <w:overflowPunct/>
      <w:spacing w:after="0" w:line="240" w:lineRule="auto"/>
      <w:textAlignment w:val="auto"/>
    </w:pPr>
    <w:rPr>
      <w:lang w:val="en-US" w:eastAsia="zh-CN"/>
    </w:rPr>
  </w:style>
  <w:style w:type="paragraph" w:customStyle="1" w:styleId="Char12">
    <w:name w:val="Char1"/>
    <w:basedOn w:val="Normal"/>
    <w:rsid w:val="000275DA"/>
    <w:pPr>
      <w:overflowPunct/>
      <w:autoSpaceDE/>
      <w:autoSpaceDN/>
      <w:adjustRightInd/>
      <w:spacing w:after="160" w:line="240" w:lineRule="exact"/>
      <w:textAlignment w:val="auto"/>
    </w:pPr>
    <w:rPr>
      <w:rFonts w:ascii="Verdana" w:hAnsi="Verdana"/>
      <w:lang w:val="en-US"/>
    </w:rPr>
  </w:style>
  <w:style w:type="paragraph" w:customStyle="1" w:styleId="a">
    <w:name w:val="图号"/>
    <w:basedOn w:val="Normal"/>
    <w:qFormat/>
    <w:rsid w:val="000275DA"/>
    <w:pPr>
      <w:widowControl w:val="0"/>
      <w:numPr>
        <w:numId w:val="66"/>
      </w:numPr>
      <w:tabs>
        <w:tab w:val="clear" w:pos="720"/>
      </w:tabs>
      <w:overflowPunct/>
      <w:spacing w:before="105" w:after="0" w:line="360" w:lineRule="auto"/>
      <w:ind w:left="420" w:hanging="420"/>
      <w:jc w:val="center"/>
      <w:textAlignment w:val="auto"/>
    </w:pPr>
    <w:rPr>
      <w:sz w:val="21"/>
      <w:szCs w:val="21"/>
      <w:lang w:val="en-US" w:eastAsia="zh-CN"/>
    </w:rPr>
  </w:style>
  <w:style w:type="paragraph" w:customStyle="1" w:styleId="38">
    <w:name w:val="标题3"/>
    <w:basedOn w:val="Normal"/>
    <w:qFormat/>
    <w:rsid w:val="000275DA"/>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widowControl w:val="0"/>
      <w:overflowPunct/>
      <w:autoSpaceDE/>
      <w:autoSpaceDN/>
      <w:adjustRightInd/>
      <w:spacing w:after="0" w:line="480" w:lineRule="exact"/>
      <w:ind w:firstLineChars="200" w:firstLine="560"/>
      <w:jc w:val="both"/>
      <w:textAlignment w:val="auto"/>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0275DA"/>
    <w:pPr>
      <w:keepNext/>
      <w:overflowPunct/>
      <w:spacing w:after="0" w:line="360" w:lineRule="auto"/>
      <w:jc w:val="center"/>
      <w:textAlignment w:val="auto"/>
    </w:pPr>
    <w:rPr>
      <w:rFonts w:ascii="Arial" w:hAnsi="Arial"/>
      <w:b/>
      <w:sz w:val="21"/>
      <w:szCs w:val="21"/>
      <w:u w:color="EEECE1"/>
      <w:lang w:val="en-US" w:eastAsia="zh-CN"/>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Normal"/>
    <w:uiPriority w:val="99"/>
    <w:qFormat/>
    <w:rsid w:val="000275DA"/>
    <w:pPr>
      <w:widowControl w:val="0"/>
      <w:numPr>
        <w:numId w:val="67"/>
      </w:numPr>
      <w:overflowPunct/>
      <w:spacing w:after="60" w:line="240" w:lineRule="auto"/>
      <w:jc w:val="both"/>
      <w:textAlignment w:val="auto"/>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overflowPunct/>
      <w:autoSpaceDE/>
      <w:autoSpaceDN/>
      <w:adjustRightInd/>
      <w:snapToGrid w:val="0"/>
      <w:spacing w:after="100" w:afterAutospacing="1" w:line="240" w:lineRule="auto"/>
      <w:ind w:leftChars="400" w:left="400"/>
      <w:jc w:val="both"/>
      <w:textAlignment w:val="auto"/>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overflowPunct/>
      <w:autoSpaceDE/>
      <w:autoSpaceDN/>
      <w:adjustRightInd/>
      <w:spacing w:after="0" w:line="240" w:lineRule="exact"/>
      <w:textAlignment w:val="auto"/>
    </w:pPr>
    <w:rPr>
      <w:rFonts w:eastAsia="Batang"/>
      <w:lang w:val="en-US" w:eastAsia="zh-CN"/>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b/>
      <w:lang w:val="en-GB" w:eastAsia="sv-SE"/>
    </w:rPr>
  </w:style>
  <w:style w:type="character" w:customStyle="1" w:styleId="ProposalsubChar">
    <w:name w:val="Proposal_sub Char"/>
    <w:link w:val="Proposalsub"/>
    <w:qFormat/>
    <w:rsid w:val="000275DA"/>
    <w:rPr>
      <w:rFonts w:ascii="Times New Roman" w:eastAsia="Malgun Gothic" w:hAnsi="Times New Roman"/>
      <w:kern w:val="2"/>
      <w:szCs w:val="22"/>
      <w:lang w:eastAsia="ko-KR"/>
    </w:rPr>
  </w:style>
  <w:style w:type="character" w:customStyle="1" w:styleId="ProposalsubsubChar">
    <w:name w:val="Proposal_sub_sub Char"/>
    <w:link w:val="Proposalsubsub"/>
    <w:qFormat/>
    <w:rsid w:val="000275DA"/>
    <w:rPr>
      <w:rFonts w:ascii="Times New Roman" w:eastAsia="Malgun Gothic" w:hAnsi="Times New Roman"/>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widowControl w:val="0"/>
      <w:numPr>
        <w:numId w:val="71"/>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overflowPunct/>
      <w:autoSpaceDE/>
      <w:autoSpaceDN/>
      <w:adjustRightInd/>
      <w:spacing w:after="120" w:line="240" w:lineRule="auto"/>
      <w:jc w:val="both"/>
      <w:textAlignment w:val="auto"/>
    </w:pPr>
    <w:rPr>
      <w:szCs w:val="24"/>
      <w:lang w:val="en-US" w:eastAsia="zh-CN"/>
    </w:r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xmsonormal">
    <w:name w:val="x_xmsonormal"/>
    <w:basedOn w:val="Normal"/>
    <w:qFormat/>
    <w:rsid w:val="000275DA"/>
    <w:pPr>
      <w:overflowPunct/>
      <w:autoSpaceDE/>
      <w:autoSpaceDN/>
      <w:adjustRightInd/>
      <w:spacing w:after="0" w:line="240" w:lineRule="auto"/>
      <w:textAlignment w:val="auto"/>
    </w:pPr>
    <w:rPr>
      <w:rFonts w:ascii="Calibri" w:eastAsia="Gulim" w:hAnsi="Calibri" w:cs="Calibri"/>
      <w:sz w:val="22"/>
      <w:szCs w:val="22"/>
      <w:lang w:val="en-US" w:eastAsia="ko-KR"/>
    </w:rPr>
  </w:style>
  <w:style w:type="paragraph" w:customStyle="1" w:styleId="listparagraph0">
    <w:name w:val="listparagraph"/>
    <w:basedOn w:val="Normal"/>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msonormal0">
    <w:name w:val="xmsonormal"/>
    <w:basedOn w:val="Normal"/>
    <w:uiPriority w:val="99"/>
    <w:qFormat/>
    <w:rsid w:val="000275DA"/>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b1">
    <w:name w:val="xb1"/>
    <w:basedOn w:val="Normal"/>
    <w:uiPriority w:val="99"/>
    <w:qFormat/>
    <w:rsid w:val="000275DA"/>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
    <w:name w:val="xmsolistparagraph"/>
    <w:basedOn w:val="Normal"/>
    <w:qFormat/>
    <w:rsid w:val="000275DA"/>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overflowPunct/>
      <w:autoSpaceDE/>
      <w:autoSpaceDN/>
      <w:adjustRightInd/>
      <w:spacing w:after="0" w:line="240" w:lineRule="auto"/>
      <w:ind w:left="720"/>
      <w:textAlignment w:val="auto"/>
    </w:pPr>
    <w:rPr>
      <w:rFonts w:ascii="Calibri" w:hAnsi="Calibri" w:cs="Calibri"/>
      <w:sz w:val="22"/>
      <w:szCs w:val="22"/>
      <w:lang w:val="en-US" w:eastAsia="zh-CN"/>
    </w:rPr>
  </w:style>
  <w:style w:type="paragraph" w:customStyle="1" w:styleId="maintext0">
    <w:name w:val="maintext"/>
    <w:basedOn w:val="Normal"/>
    <w:uiPriority w:val="99"/>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Normal"/>
    <w:uiPriority w:val="99"/>
    <w:qFormat/>
    <w:rsid w:val="000275DA"/>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Normal"/>
    <w:uiPriority w:val="99"/>
    <w:qFormat/>
    <w:rsid w:val="000275DA"/>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Normal"/>
    <w:uiPriority w:val="99"/>
    <w:qFormat/>
    <w:rsid w:val="000275DA"/>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pPr>
      <w:overflowPunct/>
      <w:autoSpaceDE/>
      <w:autoSpaceDN/>
      <w:adjustRightInd/>
      <w:spacing w:after="0" w:line="240" w:lineRule="auto"/>
      <w:textAlignment w:val="auto"/>
    </w:pPr>
    <w:rPr>
      <w:rFonts w:ascii="SimSun" w:hAnsi="SimSun" w:cs="Calibri"/>
      <w:sz w:val="24"/>
      <w:szCs w:val="24"/>
      <w:lang w:val="en-US" w:eastAsia="zh-CN"/>
    </w:rPr>
  </w:style>
  <w:style w:type="paragraph" w:customStyle="1" w:styleId="3gppagreements0">
    <w:name w:val="3gppagreements0"/>
    <w:basedOn w:val="Normal"/>
    <w:uiPriority w:val="99"/>
    <w:qFormat/>
    <w:rsid w:val="000275DA"/>
    <w:pPr>
      <w:overflowPunct/>
      <w:autoSpaceDE/>
      <w:autoSpaceDN/>
      <w:adjustRightInd/>
      <w:spacing w:after="0" w:line="240" w:lineRule="auto"/>
      <w:textAlignment w:val="auto"/>
    </w:pPr>
    <w:rPr>
      <w:sz w:val="24"/>
      <w:szCs w:val="24"/>
      <w:lang w:val="en-US" w:eastAsia="zh-CN"/>
    </w:rPr>
  </w:style>
  <w:style w:type="paragraph" w:customStyle="1" w:styleId="b22">
    <w:name w:val="b22"/>
    <w:basedOn w:val="Normal"/>
    <w:uiPriority w:val="99"/>
    <w:qFormat/>
    <w:rsid w:val="000275DA"/>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Normal"/>
    <w:uiPriority w:val="99"/>
    <w:qFormat/>
    <w:rsid w:val="000275DA"/>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0275DA"/>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overflowPunct/>
      <w:autoSpaceDE/>
      <w:autoSpaceDN/>
      <w:adjustRightInd/>
      <w:spacing w:after="0" w:line="240" w:lineRule="auto"/>
      <w:ind w:left="720"/>
      <w:textAlignment w:val="auto"/>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overflowPunct/>
      <w:autoSpaceDE/>
      <w:autoSpaceDN/>
      <w:adjustRightInd/>
      <w:spacing w:before="100" w:beforeAutospacing="1" w:after="100" w:afterAutospacing="1" w:line="240" w:lineRule="auto"/>
      <w:textAlignment w:val="auto"/>
    </w:pPr>
    <w:rPr>
      <w:rFonts w:eastAsia="Gulim"/>
      <w:sz w:val="24"/>
      <w:szCs w:val="24"/>
      <w:lang w:val="en-US" w:eastAsia="zh-CN"/>
    </w:rPr>
  </w:style>
  <w:style w:type="paragraph" w:customStyle="1" w:styleId="b30">
    <w:name w:val="b3"/>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40">
    <w:name w:val="b4"/>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paragraph" w:customStyle="1" w:styleId="b50">
    <w:name w:val="b5"/>
    <w:basedOn w:val="Normal"/>
    <w:uiPriority w:val="99"/>
    <w:qFormat/>
    <w:rsid w:val="000275DA"/>
    <w:pPr>
      <w:overflowPunct/>
      <w:autoSpaceDE/>
      <w:autoSpaceDN/>
      <w:adjustRightInd/>
      <w:spacing w:before="100" w:beforeAutospacing="1" w:after="100" w:afterAutospacing="1" w:line="240" w:lineRule="auto"/>
      <w:textAlignment w:val="auto"/>
    </w:pPr>
    <w:rPr>
      <w:rFonts w:ascii="SimSun" w:hAnsi="SimSun" w:cs="Gulim"/>
      <w:sz w:val="24"/>
      <w:szCs w:val="24"/>
      <w:lang w:val="en-US" w:eastAsia="ko-KR"/>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xxmsonormal0">
    <w:name w:val="xxmsonormal"/>
    <w:basedOn w:val="Normal"/>
    <w:qFormat/>
    <w:rsid w:val="000275DA"/>
    <w:pPr>
      <w:overflowPunct/>
      <w:autoSpaceDE/>
      <w:autoSpaceDN/>
      <w:adjustRightInd/>
      <w:spacing w:after="0" w:line="240" w:lineRule="auto"/>
      <w:textAlignment w:val="auto"/>
    </w:pPr>
    <w:rPr>
      <w:rFonts w:ascii="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0275DA"/>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0275DA"/>
    <w:rPr>
      <w:rFonts w:ascii="Times New Roman" w:hAnsi="Times New Roman"/>
      <w:lang w:val="en-GB" w:eastAsia="en-US"/>
    </w:rPr>
  </w:style>
  <w:style w:type="paragraph" w:customStyle="1" w:styleId="a00">
    <w:name w:val="a0"/>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adjustRightInd/>
      <w:snapToGrid w:val="0"/>
      <w:spacing w:after="60" w:line="252" w:lineRule="auto"/>
      <w:jc w:val="both"/>
      <w:textAlignment w:val="auto"/>
    </w:pPr>
    <w:rPr>
      <w:rFonts w:ascii="Batang" w:hAnsi="Batang"/>
      <w:lang w:val="en-US" w:eastAsia="zh-CN"/>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overflowPunct/>
      <w:autoSpaceDE/>
      <w:autoSpaceDN/>
      <w:adjustRightInd/>
      <w:snapToGrid w:val="0"/>
      <w:spacing w:after="160" w:line="252" w:lineRule="auto"/>
      <w:textAlignment w:val="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0275DA"/>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Normal"/>
    <w:qFormat/>
    <w:rsid w:val="000275DA"/>
    <w:pPr>
      <w:overflowPunct/>
      <w:autoSpaceDE/>
      <w:autoSpaceDN/>
      <w:adjustRightInd/>
      <w:spacing w:before="100" w:beforeAutospacing="1" w:after="100" w:afterAutospacing="1" w:line="240" w:lineRule="auto"/>
      <w:textAlignment w:val="auto"/>
    </w:pPr>
    <w:rPr>
      <w:rFonts w:eastAsiaTheme="minorEastAsia"/>
      <w:sz w:val="24"/>
      <w:szCs w:val="24"/>
      <w:lang w:val="en-US" w:eastAsia="ko-KR"/>
    </w:r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a00">
    <w:name w:val="xa0"/>
    <w:basedOn w:val="Normal"/>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overflowPunct/>
      <w:autoSpaceDE/>
      <w:autoSpaceDN/>
      <w:adjustRightInd/>
      <w:spacing w:before="100" w:beforeAutospacing="1" w:after="100" w:afterAutospacing="1" w:line="240" w:lineRule="auto"/>
      <w:textAlignment w:val="auto"/>
    </w:pPr>
    <w:rPr>
      <w:rFonts w:ascii="SimSun" w:hAnsi="SimSun" w:cs="Calibri"/>
      <w:sz w:val="24"/>
      <w:szCs w:val="24"/>
      <w:lang w:val="en-US"/>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Normal"/>
    <w:uiPriority w:val="99"/>
    <w:semiHidden/>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0275DA"/>
    <w:pPr>
      <w:overflowPunct/>
      <w:autoSpaceDE/>
      <w:autoSpaceDN/>
      <w:adjustRightInd/>
      <w:spacing w:before="100" w:beforeAutospacing="1" w:after="100" w:afterAutospacing="1" w:line="240" w:lineRule="auto"/>
      <w:textAlignment w:val="auto"/>
    </w:pPr>
    <w:rPr>
      <w:rFonts w:ascii="SimSun" w:hAnsi="SimSun" w:cs="Calibri"/>
      <w:lang w:val="en-US"/>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ListParagraph"/>
    <w:qFormat/>
    <w:rsid w:val="000275DA"/>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0275DA"/>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2">
    <w:name w:val="标题 81"/>
    <w:basedOn w:val="Normal"/>
    <w:qFormat/>
    <w:rsid w:val="000275DA"/>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1">
    <w:name w:val="标题 91"/>
    <w:basedOn w:val="Normal"/>
    <w:qFormat/>
    <w:rsid w:val="000275DA"/>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Normal"/>
    <w:uiPriority w:val="99"/>
    <w:qFormat/>
    <w:rsid w:val="000275DA"/>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pPr>
      <w:overflowPunct/>
      <w:autoSpaceDE/>
      <w:autoSpaceDN/>
      <w:adjustRightInd/>
      <w:spacing w:after="0" w:line="240" w:lineRule="auto"/>
      <w:textAlignment w:val="auto"/>
    </w:pPr>
    <w:rPr>
      <w:rFonts w:ascii="SimSun" w:hAnsi="SimSun" w:cs="SimSun"/>
      <w:sz w:val="24"/>
      <w:szCs w:val="24"/>
      <w:lang w:val="en-US" w:eastAsia="zh-C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spacing w:line="240" w:lineRule="auto"/>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heme="minorEastAsia" w:hAnsi="Arial"/>
      <w:b/>
      <w:lang w:val="en-US" w:eastAsia="ja-JP"/>
    </w:rPr>
  </w:style>
  <w:style w:type="paragraph" w:customStyle="1" w:styleId="3gppagreements1">
    <w:name w:val="3gppagreements"/>
    <w:basedOn w:val="Normal"/>
    <w:qFormat/>
    <w:rsid w:val="000275DA"/>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overflowPunct/>
      <w:autoSpaceDE/>
      <w:autoSpaceDN/>
      <w:adjustRightInd/>
      <w:spacing w:beforeLines="50" w:before="50" w:afterLines="50" w:after="50" w:line="240" w:lineRule="auto"/>
      <w:ind w:left="432" w:hanging="432"/>
      <w:textAlignment w:val="auto"/>
    </w:pPr>
    <w:rPr>
      <w:rFonts w:eastAsia="DengXian"/>
      <w:b/>
      <w:bCs/>
      <w:i/>
      <w:iCs/>
      <w:kern w:val="2"/>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hAnsi="SimSun"/>
      <w:b/>
      <w:bCs/>
      <w:lang w:eastAsia="en-US"/>
    </w:rPr>
  </w:style>
  <w:style w:type="paragraph" w:customStyle="1" w:styleId="listauto1">
    <w:name w:val="list auto 1"/>
    <w:basedOn w:val="Normal"/>
    <w:link w:val="listauto1Char"/>
    <w:qFormat/>
    <w:rsid w:val="000275DA"/>
    <w:pPr>
      <w:numPr>
        <w:numId w:val="79"/>
      </w:numPr>
      <w:overflowPunct/>
      <w:autoSpaceDE/>
      <w:autoSpaceDN/>
      <w:adjustRightInd/>
      <w:spacing w:after="0" w:line="276" w:lineRule="auto"/>
      <w:contextualSpacing/>
      <w:jc w:val="both"/>
      <w:textAlignment w:val="auto"/>
    </w:pPr>
    <w:rPr>
      <w:rFonts w:ascii="SimSun" w:hAnsi="SimSun"/>
      <w:b/>
      <w:bCs/>
      <w:lang w:val="en-US"/>
    </w:rPr>
  </w:style>
  <w:style w:type="paragraph" w:customStyle="1" w:styleId="listauto2">
    <w:name w:val="list auto 2"/>
    <w:basedOn w:val="Normal"/>
    <w:uiPriority w:val="99"/>
    <w:rsid w:val="000275DA"/>
    <w:pPr>
      <w:numPr>
        <w:ilvl w:val="1"/>
        <w:numId w:val="79"/>
      </w:numPr>
      <w:overflowPunct/>
      <w:autoSpaceDE/>
      <w:autoSpaceDN/>
      <w:adjustRightInd/>
      <w:spacing w:after="0" w:line="276" w:lineRule="auto"/>
      <w:ind w:left="990" w:hanging="540"/>
      <w:contextualSpacing/>
      <w:jc w:val="both"/>
      <w:textAlignment w:val="auto"/>
    </w:pPr>
    <w:rPr>
      <w:rFonts w:ascii="SimSun" w:hAnsi="SimSun"/>
      <w:b/>
      <w:bCs/>
      <w:sz w:val="22"/>
      <w:szCs w:val="22"/>
      <w:lang w:val="en-US"/>
    </w:rPr>
  </w:style>
  <w:style w:type="character" w:customStyle="1" w:styleId="mc-span">
    <w:name w:val="mc-span"/>
    <w:qFormat/>
    <w:rsid w:val="000275DA"/>
  </w:style>
  <w:style w:type="paragraph" w:customStyle="1" w:styleId="a10">
    <w:name w:val="a1"/>
    <w:basedOn w:val="Normal"/>
    <w:qFormat/>
    <w:rsid w:val="000275DA"/>
    <w:pPr>
      <w:overflowPunct/>
      <w:autoSpaceDE/>
      <w:autoSpaceDN/>
      <w:adjustRightInd/>
      <w:spacing w:before="100" w:beforeAutospacing="1" w:after="100" w:afterAutospacing="1" w:line="240" w:lineRule="auto"/>
      <w:textAlignment w:val="auto"/>
    </w:pPr>
    <w:rPr>
      <w:rFonts w:ascii="SimSun" w:hAnsi="SimSun" w:cs="SimSun"/>
      <w:sz w:val="24"/>
      <w:szCs w:val="24"/>
      <w:lang w:val="en-US" w:eastAsia="zh-C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widowControl w:val="0"/>
      <w:numPr>
        <w:numId w:val="80"/>
      </w:numPr>
      <w:tabs>
        <w:tab w:val="clear" w:pos="936"/>
        <w:tab w:val="num" w:pos="360"/>
      </w:tabs>
      <w:overflowPunct/>
      <w:autoSpaceDE/>
      <w:autoSpaceDN/>
      <w:adjustRightInd/>
      <w:spacing w:before="120" w:after="120" w:line="240" w:lineRule="auto"/>
      <w:ind w:left="720" w:hanging="360"/>
      <w:textAlignment w:val="auto"/>
    </w:pPr>
    <w:rPr>
      <w:rFonts w:ascii="Arial" w:eastAsiaTheme="minorEastAsia" w:hAnsi="Arial"/>
      <w:sz w:val="24"/>
      <w:szCs w:val="24"/>
      <w:lang w:val="en-US"/>
    </w:rPr>
  </w:style>
  <w:style w:type="paragraph" w:customStyle="1" w:styleId="Steps-9thset">
    <w:name w:val="Steps-9th set"/>
    <w:basedOn w:val="Normal"/>
    <w:qFormat/>
    <w:rsid w:val="000275DA"/>
    <w:pPr>
      <w:widowControl w:val="0"/>
      <w:numPr>
        <w:numId w:val="81"/>
      </w:numPr>
      <w:overflowPunct/>
      <w:autoSpaceDE/>
      <w:autoSpaceDN/>
      <w:adjustRightInd/>
      <w:spacing w:before="120" w:after="120" w:line="240" w:lineRule="auto"/>
      <w:textAlignment w:val="auto"/>
    </w:pPr>
    <w:rPr>
      <w:rFonts w:ascii="Arial" w:eastAsiaTheme="minorEastAsia" w:hAnsi="Arial"/>
      <w:sz w:val="24"/>
      <w:szCs w:val="24"/>
      <w:lang w:val="en-US"/>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overflowPunct/>
      <w:autoSpaceDE/>
      <w:autoSpaceDN/>
      <w:adjustRightInd/>
      <w:spacing w:before="100" w:beforeAutospacing="1" w:after="100" w:afterAutospacing="1"/>
      <w:textAlignment w:val="auto"/>
    </w:pPr>
    <w:rPr>
      <w:rFonts w:ascii="DengXian" w:eastAsia="DengXian" w:hAnsi="DengXian" w:cs="SimSun"/>
      <w:color w:val="000000"/>
      <w:sz w:val="22"/>
      <w:szCs w:val="22"/>
      <w:lang w:val="en-US" w:eastAsia="zh-CN"/>
    </w:rPr>
  </w:style>
  <w:style w:type="paragraph" w:customStyle="1" w:styleId="font6">
    <w:name w:val="font6"/>
    <w:basedOn w:val="Normal"/>
    <w:qFormat/>
    <w:rsid w:val="000275DA"/>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Normal"/>
    <w:qFormat/>
    <w:rsid w:val="000275DA"/>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font8">
    <w:name w:val="font8"/>
    <w:basedOn w:val="Normal"/>
    <w:qFormat/>
    <w:rsid w:val="000275DA"/>
    <w:pPr>
      <w:overflowPunct/>
      <w:autoSpaceDE/>
      <w:autoSpaceDN/>
      <w:adjustRightInd/>
      <w:spacing w:before="100" w:beforeAutospacing="1" w:after="100" w:afterAutospacing="1"/>
      <w:textAlignment w:val="auto"/>
    </w:pPr>
    <w:rPr>
      <w:rFonts w:ascii="SimSun" w:hAnsi="SimSun" w:cs="SimSun"/>
      <w:sz w:val="18"/>
      <w:szCs w:val="18"/>
      <w:lang w:val="en-US" w:eastAsia="zh-CN"/>
    </w:rPr>
  </w:style>
  <w:style w:type="paragraph" w:customStyle="1" w:styleId="font9">
    <w:name w:val="font9"/>
    <w:basedOn w:val="Normal"/>
    <w:qFormat/>
    <w:rsid w:val="000275DA"/>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Normal"/>
    <w:qFormat/>
    <w:rsid w:val="000275DA"/>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Normal"/>
    <w:qFormat/>
    <w:rsid w:val="000275DA"/>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4">
    <w:name w:val="表格"/>
    <w:basedOn w:val="Normal"/>
    <w:link w:val="Char5"/>
    <w:qFormat/>
    <w:rsid w:val="000275DA"/>
    <w:pPr>
      <w:overflowPunct/>
      <w:autoSpaceDE/>
      <w:autoSpaceDN/>
      <w:adjustRightInd/>
      <w:spacing w:after="0"/>
      <w:jc w:val="center"/>
      <w:textAlignment w:val="auto"/>
    </w:pPr>
    <w:rPr>
      <w:rFonts w:eastAsiaTheme="minorEastAsia"/>
      <w:sz w:val="12"/>
      <w:szCs w:val="12"/>
      <w:lang w:eastAsia="zh-CN"/>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Normal"/>
    <w:qFormat/>
    <w:rsid w:val="000275DA"/>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overflowPunct/>
      <w:autoSpaceDE/>
      <w:autoSpaceDN/>
      <w:adjustRightInd/>
      <w:jc w:val="both"/>
      <w:textAlignment w:val="auto"/>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overflowPunct/>
      <w:autoSpaceDE/>
      <w:autoSpaceDN/>
      <w:adjustRightInd/>
      <w:jc w:val="both"/>
      <w:textAlignment w:val="auto"/>
    </w:pPr>
    <w:rPr>
      <w:rFonts w:eastAsia="DengXian" w:cs="Lohit Devanagari"/>
    </w:rPr>
  </w:style>
  <w:style w:type="paragraph" w:customStyle="1" w:styleId="HeaderandFooter">
    <w:name w:val="Header and Footer"/>
    <w:basedOn w:val="Normal"/>
    <w:qFormat/>
    <w:rsid w:val="000275DA"/>
    <w:pPr>
      <w:suppressAutoHyphens/>
      <w:overflowPunct/>
      <w:autoSpaceDE/>
      <w:autoSpaceDN/>
      <w:adjustRightInd/>
      <w:jc w:val="both"/>
      <w:textAlignment w:val="auto"/>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widowControl w:val="0"/>
      <w:numPr>
        <w:numId w:val="82"/>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4">
    <w:name w:val="列表段落6"/>
    <w:basedOn w:val="Normal"/>
    <w:qFormat/>
    <w:rsid w:val="000275D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0275DA"/>
    <w:rPr>
      <w:rFonts w:ascii="Yu Mincho" w:eastAsia="Yu Mincho" w:hAnsi="Yu Mincho" w:cs="Latha"/>
      <w:b/>
      <w:kern w:val="2"/>
      <w:sz w:val="21"/>
      <w:szCs w:val="22"/>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Normal"/>
    <w:qFormat/>
    <w:rsid w:val="000275DA"/>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0275DA"/>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
    <w:name w:val="标题 74"/>
    <w:basedOn w:val="Normal"/>
    <w:qFormat/>
    <w:rsid w:val="000275DA"/>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
    <w:name w:val="标题 75"/>
    <w:basedOn w:val="Normal"/>
    <w:qFormat/>
    <w:rsid w:val="000275DA"/>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
    <w:name w:val="标题 76"/>
    <w:basedOn w:val="Normal"/>
    <w:qFormat/>
    <w:rsid w:val="000275DA"/>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Normal"/>
    <w:next w:val="Normal"/>
    <w:link w:val="z-11"/>
    <w:uiPriority w:val="99"/>
    <w:unhideWhenUsed/>
    <w:rsid w:val="000275DA"/>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0275DA"/>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0275DA"/>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3E38A-66A0-4514-9089-E36C6EA1F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61BF6CAD-7819-4F90-8B85-4948CFD66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3135</Words>
  <Characters>17875</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Company>
  <LinksUpToDate>false</LinksUpToDate>
  <CharactersWithSpaces>20969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6</cp:revision>
  <cp:lastPrinted>2011-11-09T07:49:00Z</cp:lastPrinted>
  <dcterms:created xsi:type="dcterms:W3CDTF">2024-05-13T08:54:00Z</dcterms:created>
  <dcterms:modified xsi:type="dcterms:W3CDTF">2024-05-22T00:47:00Z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1B257846F83243CAB978C4287E736F16</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CWMac17a8000cff11ef80000f3f00000e3f">
    <vt:lpwstr>CWMZK+EIE0phUFY1UKdQVP2MGv/wgk+LkL2EaElu3jF51QQCFJwVRj8ePyGkDRXZFI4Ct8v0IjftODiRjLILrpBtw==</vt:lpwstr>
  </property>
</Properties>
</file>